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219" w:lineRule="exact"/>
        <w:rPr>
          <w:sz w:val="18"/>
          <w:szCs w:val="18"/>
        </w:rPr>
      </w:pPr>
    </w:p>
    <w:p>
      <w:pPr>
        <w:widowControl w:val="0"/>
        <w:spacing w:line="1" w:lineRule="exact"/>
        <w:sectPr>
          <w:footnotePr>
            <w:pos w:val="pageBottom"/>
            <w:numFmt w:val="decimal"/>
            <w:numRestart w:val="continuous"/>
          </w:footnotePr>
          <w:pgSz w:w="12240" w:h="15840"/>
          <w:pgMar w:top="1091" w:left="1732" w:right="1921" w:bottom="348" w:header="0" w:footer="3" w:gutter="0"/>
          <w:pgNumType w:start="1"/>
          <w:cols w:space="720"/>
          <w:noEndnote/>
          <w:rtlGutter w:val="0"/>
          <w:docGrid w:linePitch="360"/>
        </w:sectPr>
      </w:pPr>
    </w:p>
    <w:p>
      <w:pPr>
        <w:pStyle w:val="Style8"/>
        <w:keepNext w:val="0"/>
        <w:keepLines w:val="0"/>
        <w:widowControl w:val="0"/>
        <w:shd w:val="clear" w:color="auto" w:fill="auto"/>
        <w:bidi w:val="0"/>
        <w:spacing w:before="0" w:after="2260" w:line="312" w:lineRule="auto"/>
        <w:ind w:left="0" w:right="280" w:firstLine="0"/>
        <w:jc w:val="center"/>
      </w:pPr>
      <w:r>
        <w:rPr>
          <w:b/>
          <w:bCs/>
          <w:color w:val="000000"/>
          <w:spacing w:val="0"/>
          <w:w w:val="100"/>
          <w:position w:val="0"/>
          <w:shd w:val="clear" w:color="auto" w:fill="auto"/>
          <w:lang w:val="es-ES" w:eastAsia="es-ES" w:bidi="es-ES"/>
        </w:rPr>
        <w:t>DIRECCION GENERAL DE AERONAUTICA CIVIL</w:t>
        <w:br/>
        <w:t>UNIDAD DE AUDITORIA INTERNA</w:t>
        <w:br/>
        <w:t>CUA No.: 92918</w:t>
      </w:r>
    </w:p>
    <w:p>
      <w:pPr>
        <w:pStyle w:val="Style8"/>
        <w:keepNext w:val="0"/>
        <w:keepLines w:val="0"/>
        <w:widowControl w:val="0"/>
        <w:shd w:val="clear" w:color="auto" w:fill="auto"/>
        <w:bidi w:val="0"/>
        <w:spacing w:before="0" w:after="120" w:line="240" w:lineRule="auto"/>
        <w:ind w:left="0" w:right="280" w:firstLine="0"/>
        <w:jc w:val="center"/>
      </w:pPr>
      <w:r>
        <w:rPr>
          <w:b/>
          <w:bCs/>
          <w:color w:val="000000"/>
          <w:spacing w:val="0"/>
          <w:w w:val="100"/>
          <w:position w:val="0"/>
          <w:shd w:val="clear" w:color="auto" w:fill="auto"/>
          <w:lang w:val="es-ES" w:eastAsia="es-ES" w:bidi="es-ES"/>
        </w:rPr>
        <w:t>AUDITORIA</w:t>
      </w:r>
    </w:p>
    <w:p>
      <w:pPr>
        <w:pStyle w:val="Style8"/>
        <w:keepNext w:val="0"/>
        <w:keepLines w:val="0"/>
        <w:widowControl w:val="0"/>
        <w:shd w:val="clear" w:color="auto" w:fill="auto"/>
        <w:bidi w:val="0"/>
        <w:spacing w:before="0" w:after="120" w:line="240" w:lineRule="auto"/>
        <w:ind w:left="0" w:right="280" w:firstLine="0"/>
        <w:jc w:val="center"/>
      </w:pPr>
      <w:r>
        <w:rPr>
          <w:b/>
          <w:bCs/>
          <w:color w:val="000000"/>
          <w:spacing w:val="0"/>
          <w:w w:val="100"/>
          <w:position w:val="0"/>
          <w:shd w:val="clear" w:color="auto" w:fill="auto"/>
          <w:lang w:val="es-ES" w:eastAsia="es-ES" w:bidi="es-ES"/>
        </w:rPr>
        <w:t>ACTIVOS FIJOS</w:t>
      </w:r>
    </w:p>
    <w:p>
      <w:pPr>
        <w:pStyle w:val="Style8"/>
        <w:keepNext w:val="0"/>
        <w:keepLines w:val="0"/>
        <w:widowControl w:val="0"/>
        <w:shd w:val="clear" w:color="auto" w:fill="auto"/>
        <w:bidi w:val="0"/>
        <w:spacing w:before="0" w:after="8940" w:line="240" w:lineRule="auto"/>
        <w:ind w:left="0" w:right="280" w:firstLine="0"/>
        <w:jc w:val="center"/>
      </w:pPr>
      <w:r>
        <w:rPr>
          <w:b/>
          <w:bCs/>
          <w:color w:val="000000"/>
          <w:spacing w:val="0"/>
          <w:w w:val="100"/>
          <w:position w:val="0"/>
          <w:shd w:val="clear" w:color="auto" w:fill="auto"/>
          <w:lang w:val="es-ES" w:eastAsia="es-ES" w:bidi="es-ES"/>
        </w:rPr>
        <w:t>DEL 01 DE ABRIL DE 2019 AL 31 DE OCTUBRE DE 2020</w:t>
      </w:r>
    </w:p>
    <w:p>
      <w:pPr>
        <w:pStyle w:val="Style8"/>
        <w:keepNext w:val="0"/>
        <w:keepLines w:val="0"/>
        <w:widowControl w:val="0"/>
        <w:shd w:val="clear" w:color="auto" w:fill="auto"/>
        <w:bidi w:val="0"/>
        <w:spacing w:before="0" w:after="0" w:line="240" w:lineRule="auto"/>
        <w:ind w:left="0" w:right="140" w:firstLine="0"/>
        <w:jc w:val="center"/>
      </w:pPr>
      <w:r>
        <w:drawing>
          <wp:anchor distT="0" distB="0" distL="114300" distR="114300" simplePos="0" relativeHeight="125829378" behindDoc="0" locked="0" layoutInCell="1" allowOverlap="1">
            <wp:simplePos x="0" y="0"/>
            <wp:positionH relativeFrom="page">
              <wp:posOffset>6534150</wp:posOffset>
            </wp:positionH>
            <wp:positionV relativeFrom="paragraph">
              <wp:posOffset>-495300</wp:posOffset>
            </wp:positionV>
            <wp:extent cx="975360" cy="95694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975360" cy="956945"/>
                    </a:xfrm>
                    <a:prstGeom prst="rect"/>
                  </pic:spPr>
                </pic:pic>
              </a:graphicData>
            </a:graphic>
          </wp:anchor>
        </w:drawing>
      </w:r>
      <w:r>
        <w:rPr>
          <w:b/>
          <w:bCs/>
          <w:color w:val="000000"/>
          <w:spacing w:val="0"/>
          <w:w w:val="100"/>
          <w:position w:val="0"/>
          <w:shd w:val="clear" w:color="auto" w:fill="auto"/>
          <w:lang w:val="es-ES" w:eastAsia="es-ES" w:bidi="es-ES"/>
        </w:rPr>
        <w:t>GUATEMALA, DICIEMBRE DE 2020</w:t>
      </w:r>
      <w:r>
        <w:br w:type="page"/>
      </w:r>
    </w:p>
    <w:p>
      <w:pPr>
        <w:pStyle w:val="Style8"/>
        <w:keepNext w:val="0"/>
        <w:keepLines w:val="0"/>
        <w:widowControl w:val="0"/>
        <w:shd w:val="clear" w:color="auto" w:fill="auto"/>
        <w:bidi w:val="0"/>
        <w:spacing w:before="0" w:after="720" w:line="240" w:lineRule="auto"/>
        <w:ind w:left="100" w:right="0" w:firstLine="0"/>
        <w:jc w:val="center"/>
      </w:pPr>
      <w:r>
        <w:rPr>
          <w:b/>
          <w:bCs/>
          <w:color w:val="000000"/>
          <w:spacing w:val="0"/>
          <w:w w:val="100"/>
          <w:position w:val="0"/>
          <w:shd w:val="clear" w:color="auto" w:fill="auto"/>
          <w:lang w:val="es-ES" w:eastAsia="es-ES" w:bidi="es-ES"/>
        </w:rPr>
        <w:t>INDICE</w:t>
      </w:r>
    </w:p>
    <w:p>
      <w:pPr>
        <w:pStyle w:val="Style13"/>
        <w:keepNext w:val="0"/>
        <w:keepLines w:val="0"/>
        <w:widowControl w:val="0"/>
        <w:shd w:val="clear" w:color="auto" w:fill="auto"/>
        <w:tabs>
          <w:tab w:pos="7731" w:val="right"/>
        </w:tabs>
        <w:bidi w:val="0"/>
        <w:spacing w:before="0" w:after="200" w:line="240" w:lineRule="auto"/>
        <w:ind w:left="0" w:right="0" w:firstLine="0"/>
        <w:jc w:val="both"/>
      </w:pPr>
      <w:r>
        <w:fldChar w:fldCharType="begin"/>
        <w:instrText xml:space="preserve"> TOC \o "1-5" \h \z </w:instrText>
        <w:fldChar w:fldCharType="separate"/>
      </w:r>
      <w:r>
        <w:rPr>
          <w:color w:val="000000"/>
          <w:spacing w:val="0"/>
          <w:w w:val="100"/>
          <w:position w:val="0"/>
          <w:shd w:val="clear" w:color="auto" w:fill="auto"/>
          <w:lang w:val="es-ES" w:eastAsia="es-ES" w:bidi="es-ES"/>
        </w:rPr>
        <w:t>ANTECEDENTES</w:t>
        <w:tab/>
      </w:r>
      <w:r>
        <w:rPr>
          <w:b w:val="0"/>
          <w:bCs w:val="0"/>
          <w:color w:val="000000"/>
          <w:spacing w:val="0"/>
          <w:w w:val="100"/>
          <w:position w:val="0"/>
          <w:shd w:val="clear" w:color="auto" w:fill="auto"/>
          <w:lang w:val="es-ES" w:eastAsia="es-ES" w:bidi="es-ES"/>
        </w:rPr>
        <w:t>1</w:t>
      </w:r>
    </w:p>
    <w:p>
      <w:pPr>
        <w:pStyle w:val="Style13"/>
        <w:keepNext w:val="0"/>
        <w:keepLines w:val="0"/>
        <w:widowControl w:val="0"/>
        <w:shd w:val="clear" w:color="auto" w:fill="auto"/>
        <w:tabs>
          <w:tab w:pos="7731" w:val="right"/>
        </w:tabs>
        <w:bidi w:val="0"/>
        <w:spacing w:before="0" w:after="180" w:line="240" w:lineRule="auto"/>
        <w:ind w:left="0" w:right="0" w:firstLine="0"/>
        <w:jc w:val="both"/>
      </w:pPr>
      <w:r>
        <w:rPr>
          <w:color w:val="000000"/>
          <w:spacing w:val="0"/>
          <w:w w:val="100"/>
          <w:position w:val="0"/>
          <w:shd w:val="clear" w:color="auto" w:fill="auto"/>
          <w:lang w:val="es-ES" w:eastAsia="es-ES" w:bidi="es-ES"/>
        </w:rPr>
        <w:t>OBJETIVOS</w:t>
        <w:tab/>
      </w:r>
      <w:r>
        <w:rPr>
          <w:b w:val="0"/>
          <w:bCs w:val="0"/>
          <w:color w:val="000000"/>
          <w:spacing w:val="0"/>
          <w:w w:val="100"/>
          <w:position w:val="0"/>
          <w:shd w:val="clear" w:color="auto" w:fill="auto"/>
          <w:lang w:val="es-ES" w:eastAsia="es-ES" w:bidi="es-ES"/>
        </w:rPr>
        <w:t>1</w:t>
      </w:r>
    </w:p>
    <w:p>
      <w:pPr>
        <w:pStyle w:val="Style13"/>
        <w:keepNext w:val="0"/>
        <w:keepLines w:val="0"/>
        <w:widowControl w:val="0"/>
        <w:shd w:val="clear" w:color="auto" w:fill="auto"/>
        <w:tabs>
          <w:tab w:pos="7731" w:val="right"/>
        </w:tabs>
        <w:bidi w:val="0"/>
        <w:spacing w:before="0" w:after="200" w:line="240" w:lineRule="auto"/>
        <w:ind w:left="520" w:right="0" w:firstLine="0"/>
        <w:jc w:val="both"/>
      </w:pPr>
      <w:hyperlink w:anchor="bookmark4" w:tooltip="Current Document">
        <w:r>
          <w:rPr>
            <w:b w:val="0"/>
            <w:bCs w:val="0"/>
            <w:color w:val="000000"/>
            <w:spacing w:val="0"/>
            <w:w w:val="100"/>
            <w:position w:val="0"/>
            <w:shd w:val="clear" w:color="auto" w:fill="auto"/>
            <w:lang w:val="es-ES" w:eastAsia="es-ES" w:bidi="es-ES"/>
          </w:rPr>
          <w:t>GENERALES</w:t>
          <w:tab/>
          <w:t>1</w:t>
        </w:r>
      </w:hyperlink>
    </w:p>
    <w:p>
      <w:pPr>
        <w:pStyle w:val="Style13"/>
        <w:keepNext w:val="0"/>
        <w:keepLines w:val="0"/>
        <w:widowControl w:val="0"/>
        <w:shd w:val="clear" w:color="auto" w:fill="auto"/>
        <w:tabs>
          <w:tab w:pos="7731" w:val="right"/>
        </w:tabs>
        <w:bidi w:val="0"/>
        <w:spacing w:before="0" w:after="200" w:line="240" w:lineRule="auto"/>
        <w:ind w:left="520" w:right="0" w:firstLine="0"/>
        <w:jc w:val="both"/>
      </w:pPr>
      <w:hyperlink w:anchor="bookmark5" w:tooltip="Current Document">
        <w:r>
          <w:rPr>
            <w:b w:val="0"/>
            <w:bCs w:val="0"/>
            <w:color w:val="000000"/>
            <w:spacing w:val="0"/>
            <w:w w:val="100"/>
            <w:position w:val="0"/>
            <w:shd w:val="clear" w:color="auto" w:fill="auto"/>
            <w:lang w:val="es-ES" w:eastAsia="es-ES" w:bidi="es-ES"/>
          </w:rPr>
          <w:t>ESPECIFICOS</w:t>
          <w:tab/>
          <w:t>1</w:t>
        </w:r>
      </w:hyperlink>
    </w:p>
    <w:p>
      <w:pPr>
        <w:pStyle w:val="Style13"/>
        <w:keepNext w:val="0"/>
        <w:keepLines w:val="0"/>
        <w:widowControl w:val="0"/>
        <w:shd w:val="clear" w:color="auto" w:fill="auto"/>
        <w:tabs>
          <w:tab w:pos="7731" w:val="right"/>
        </w:tabs>
        <w:bidi w:val="0"/>
        <w:spacing w:before="0" w:after="180" w:line="240" w:lineRule="auto"/>
        <w:ind w:left="0" w:right="0" w:firstLine="0"/>
        <w:jc w:val="both"/>
      </w:pPr>
      <w:hyperlink w:anchor="bookmark6" w:tooltip="Current Document">
        <w:r>
          <w:rPr>
            <w:color w:val="000000"/>
            <w:spacing w:val="0"/>
            <w:w w:val="100"/>
            <w:position w:val="0"/>
            <w:shd w:val="clear" w:color="auto" w:fill="auto"/>
            <w:lang w:val="es-ES" w:eastAsia="es-ES" w:bidi="es-ES"/>
          </w:rPr>
          <w:t>ALCANCE</w:t>
          <w:tab/>
        </w:r>
        <w:r>
          <w:rPr>
            <w:b w:val="0"/>
            <w:bCs w:val="0"/>
            <w:color w:val="000000"/>
            <w:spacing w:val="0"/>
            <w:w w:val="100"/>
            <w:position w:val="0"/>
            <w:shd w:val="clear" w:color="auto" w:fill="auto"/>
            <w:lang w:val="es-ES" w:eastAsia="es-ES" w:bidi="es-ES"/>
          </w:rPr>
          <w:t>2</w:t>
        </w:r>
      </w:hyperlink>
    </w:p>
    <w:p>
      <w:pPr>
        <w:pStyle w:val="Style13"/>
        <w:keepNext w:val="0"/>
        <w:keepLines w:val="0"/>
        <w:widowControl w:val="0"/>
        <w:shd w:val="clear" w:color="auto" w:fill="auto"/>
        <w:tabs>
          <w:tab w:pos="7731" w:val="right"/>
        </w:tabs>
        <w:bidi w:val="0"/>
        <w:spacing w:before="0" w:after="180" w:line="240" w:lineRule="auto"/>
        <w:ind w:left="0" w:right="0" w:firstLine="0"/>
        <w:jc w:val="both"/>
      </w:pPr>
      <w:hyperlink w:anchor="bookmark7" w:tooltip="Current Document">
        <w:r>
          <w:rPr>
            <w:color w:val="000000"/>
            <w:spacing w:val="0"/>
            <w:w w:val="100"/>
            <w:position w:val="0"/>
            <w:shd w:val="clear" w:color="auto" w:fill="auto"/>
            <w:lang w:val="es-ES" w:eastAsia="es-ES" w:bidi="es-ES"/>
          </w:rPr>
          <w:t>INFORMACION EXAMINADA</w:t>
          <w:tab/>
        </w:r>
        <w:r>
          <w:rPr>
            <w:b w:val="0"/>
            <w:bCs w:val="0"/>
            <w:color w:val="000000"/>
            <w:spacing w:val="0"/>
            <w:w w:val="100"/>
            <w:position w:val="0"/>
            <w:shd w:val="clear" w:color="auto" w:fill="auto"/>
            <w:lang w:val="es-ES" w:eastAsia="es-ES" w:bidi="es-ES"/>
          </w:rPr>
          <w:t>2</w:t>
        </w:r>
      </w:hyperlink>
    </w:p>
    <w:p>
      <w:pPr>
        <w:pStyle w:val="Style13"/>
        <w:keepNext w:val="0"/>
        <w:keepLines w:val="0"/>
        <w:widowControl w:val="0"/>
        <w:shd w:val="clear" w:color="auto" w:fill="auto"/>
        <w:tabs>
          <w:tab w:pos="7731" w:val="right"/>
        </w:tabs>
        <w:bidi w:val="0"/>
        <w:spacing w:before="0" w:after="180" w:line="240" w:lineRule="auto"/>
        <w:ind w:left="0" w:right="0" w:firstLine="0"/>
        <w:jc w:val="both"/>
      </w:pPr>
      <w:hyperlink w:anchor="bookmark8" w:tooltip="Current Document">
        <w:r>
          <w:rPr>
            <w:color w:val="000000"/>
            <w:spacing w:val="0"/>
            <w:w w:val="100"/>
            <w:position w:val="0"/>
            <w:shd w:val="clear" w:color="auto" w:fill="auto"/>
            <w:lang w:val="es-ES" w:eastAsia="es-ES" w:bidi="es-ES"/>
          </w:rPr>
          <w:t>NOTAS A LA INFORMACION EXAMINADA</w:t>
          <w:tab/>
        </w:r>
        <w:r>
          <w:rPr>
            <w:b w:val="0"/>
            <w:bCs w:val="0"/>
            <w:color w:val="000000"/>
            <w:spacing w:val="0"/>
            <w:w w:val="100"/>
            <w:position w:val="0"/>
            <w:shd w:val="clear" w:color="auto" w:fill="auto"/>
            <w:lang w:val="es-ES" w:eastAsia="es-ES" w:bidi="es-ES"/>
          </w:rPr>
          <w:t>4</w:t>
        </w:r>
      </w:hyperlink>
      <w:r>
        <w:fldChar w:fldCharType="end"/>
      </w:r>
    </w:p>
    <w:p>
      <w:pPr>
        <w:pStyle w:val="Style8"/>
        <w:keepNext w:val="0"/>
        <w:keepLines w:val="0"/>
        <w:widowControl w:val="0"/>
        <w:shd w:val="clear" w:color="auto" w:fill="auto"/>
        <w:bidi w:val="0"/>
        <w:spacing w:before="0" w:after="40" w:line="305" w:lineRule="auto"/>
        <w:ind w:left="0" w:right="0" w:firstLine="0"/>
        <w:jc w:val="both"/>
      </w:pPr>
      <w:r>
        <w:rPr>
          <w:b/>
          <w:bCs/>
          <w:color w:val="000000"/>
          <w:spacing w:val="0"/>
          <w:w w:val="100"/>
          <w:position w:val="0"/>
          <w:shd w:val="clear" w:color="auto" w:fill="auto"/>
          <w:lang w:val="es-ES" w:eastAsia="es-ES" w:bidi="es-ES"/>
        </w:rPr>
        <w:t xml:space="preserve">COMENTARIOS SOBRE EL ESTADO ACTUAL DE LOS HALLAZGOS </w:t>
      </w:r>
      <w:r>
        <w:rPr>
          <w:color w:val="000000"/>
          <w:spacing w:val="0"/>
          <w:w w:val="100"/>
          <w:position w:val="0"/>
          <w:shd w:val="clear" w:color="auto" w:fill="auto"/>
          <w:lang w:val="es-ES" w:eastAsia="es-ES" w:bidi="es-ES"/>
        </w:rPr>
        <w:t xml:space="preserve">7 </w:t>
      </w:r>
      <w:r>
        <w:rPr>
          <w:b/>
          <w:bCs/>
          <w:color w:val="000000"/>
          <w:spacing w:val="0"/>
          <w:w w:val="100"/>
          <w:position w:val="0"/>
          <w:shd w:val="clear" w:color="auto" w:fill="auto"/>
          <w:lang w:val="es-ES" w:eastAsia="es-ES" w:bidi="es-ES"/>
        </w:rPr>
        <w:t>Y RECOMENDACIONES DE AUDITORIAS ANTERIORES</w:t>
      </w:r>
    </w:p>
    <w:p>
      <w:pPr>
        <w:pStyle w:val="Style8"/>
        <w:keepNext w:val="0"/>
        <w:keepLines w:val="0"/>
        <w:widowControl w:val="0"/>
        <w:shd w:val="clear" w:color="auto" w:fill="auto"/>
        <w:bidi w:val="0"/>
        <w:spacing w:before="0" w:after="40" w:line="310" w:lineRule="auto"/>
        <w:ind w:left="0" w:right="0" w:firstLine="0"/>
        <w:jc w:val="both"/>
      </w:pPr>
      <w:r>
        <w:rPr>
          <w:b/>
          <w:bCs/>
          <w:color w:val="000000"/>
          <w:spacing w:val="0"/>
          <w:w w:val="100"/>
          <w:position w:val="0"/>
          <w:shd w:val="clear" w:color="auto" w:fill="auto"/>
          <w:lang w:val="es-ES" w:eastAsia="es-ES" w:bidi="es-ES"/>
        </w:rPr>
        <w:t>DETALLE DE FUNCIONARIOS Y PERSONAL RESPONSABLE DE LA 1</w:t>
      </w:r>
      <w:r>
        <w:rPr>
          <w:color w:val="000000"/>
          <w:spacing w:val="0"/>
          <w:w w:val="100"/>
          <w:position w:val="0"/>
          <w:shd w:val="clear" w:color="auto" w:fill="auto"/>
          <w:lang w:val="es-ES" w:eastAsia="es-ES" w:bidi="es-ES"/>
        </w:rPr>
        <w:t xml:space="preserve">6 </w:t>
      </w:r>
      <w:r>
        <w:rPr>
          <w:b/>
          <w:bCs/>
          <w:color w:val="000000"/>
          <w:spacing w:val="0"/>
          <w:w w:val="100"/>
          <w:position w:val="0"/>
          <w:shd w:val="clear" w:color="auto" w:fill="auto"/>
          <w:lang w:val="es-ES" w:eastAsia="es-ES" w:bidi="es-ES"/>
        </w:rPr>
        <w:t>ENTIDAD AUDITADA</w:t>
      </w:r>
    </w:p>
    <w:p>
      <w:pPr>
        <w:pStyle w:val="Style8"/>
        <w:keepNext w:val="0"/>
        <w:keepLines w:val="0"/>
        <w:widowControl w:val="0"/>
        <w:shd w:val="clear" w:color="auto" w:fill="auto"/>
        <w:tabs>
          <w:tab w:pos="7642" w:val="left"/>
        </w:tabs>
        <w:bidi w:val="0"/>
        <w:spacing w:before="0" w:after="180" w:line="307" w:lineRule="auto"/>
        <w:ind w:left="0" w:right="0" w:firstLine="0"/>
        <w:jc w:val="both"/>
      </w:pPr>
      <w:r>
        <w:rPr>
          <w:b/>
          <w:bCs/>
          <w:color w:val="000000"/>
          <w:spacing w:val="0"/>
          <w:w w:val="100"/>
          <w:position w:val="0"/>
          <w:shd w:val="clear" w:color="auto" w:fill="auto"/>
          <w:lang w:val="es-ES" w:eastAsia="es-ES" w:bidi="es-ES"/>
        </w:rPr>
        <w:t>COMISION DE AUDITORIA</w:t>
        <w:tab/>
      </w:r>
      <w:r>
        <w:rPr>
          <w:color w:val="000000"/>
          <w:spacing w:val="0"/>
          <w:w w:val="100"/>
          <w:position w:val="0"/>
          <w:shd w:val="clear" w:color="auto" w:fill="auto"/>
          <w:lang w:val="es-ES" w:eastAsia="es-ES" w:bidi="es-ES"/>
        </w:rPr>
        <w:t>17</w:t>
      </w:r>
    </w:p>
    <w:p>
      <w:pPr>
        <w:widowControl w:val="0"/>
        <w:spacing w:line="1" w:lineRule="exact"/>
        <w:sectPr>
          <w:footnotePr>
            <w:pos w:val="pageBottom"/>
            <w:numFmt w:val="decimal"/>
            <w:numRestart w:val="continuous"/>
          </w:footnotePr>
          <w:type w:val="continuous"/>
          <w:pgSz w:w="12240" w:h="15840"/>
          <w:pgMar w:top="1091" w:left="1732" w:right="1921" w:bottom="348" w:header="663" w:footer="3" w:gutter="0"/>
          <w:cols w:space="720"/>
          <w:noEndnote/>
          <w:rtlGutter w:val="0"/>
          <w:docGrid w:linePitch="360"/>
        </w:sectPr>
      </w:pPr>
      <w:r>
        <w:drawing>
          <wp:anchor distT="4526915" distB="81915" distL="0" distR="0" simplePos="0" relativeHeight="125829379" behindDoc="0" locked="0" layoutInCell="1" allowOverlap="1">
            <wp:simplePos x="0" y="0"/>
            <wp:positionH relativeFrom="page">
              <wp:posOffset>514350</wp:posOffset>
            </wp:positionH>
            <wp:positionV relativeFrom="paragraph">
              <wp:posOffset>4526915</wp:posOffset>
            </wp:positionV>
            <wp:extent cx="890270" cy="457200"/>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890270" cy="457200"/>
                    </a:xfrm>
                    <a:prstGeom prst="rect"/>
                  </pic:spPr>
                </pic:pic>
              </a:graphicData>
            </a:graphic>
          </wp:anchor>
        </w:drawing>
      </w:r>
      <w:r>
        <w:drawing>
          <wp:anchor distT="4069715" distB="27305" distL="0" distR="33655" simplePos="0" relativeHeight="125829380" behindDoc="0" locked="0" layoutInCell="1" allowOverlap="1">
            <wp:simplePos x="0" y="0"/>
            <wp:positionH relativeFrom="page">
              <wp:posOffset>6604000</wp:posOffset>
            </wp:positionH>
            <wp:positionV relativeFrom="paragraph">
              <wp:posOffset>4069715</wp:posOffset>
            </wp:positionV>
            <wp:extent cx="938530" cy="96901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938530" cy="9690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7475855</wp:posOffset>
                </wp:positionH>
                <wp:positionV relativeFrom="paragraph">
                  <wp:posOffset>4438650</wp:posOffset>
                </wp:positionV>
                <wp:extent cx="100330" cy="262255"/>
                <wp:wrapNone/>
                <wp:docPr id="7" name="Shape 7"/>
                <a:graphic xmlns:a="http://schemas.openxmlformats.org/drawingml/2006/main">
                  <a:graphicData uri="http://schemas.microsoft.com/office/word/2010/wordprocessingShape">
                    <wps:wsp>
                      <wps:cNvSpPr txBox="1"/>
                      <wps:spPr>
                        <a:xfrm>
                          <a:ext cx="100330" cy="2622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es-ES" w:eastAsia="es-ES" w:bidi="es-ES"/>
                              </w:rPr>
                              <w:t>3CAC/1</w:t>
                            </w:r>
                          </w:p>
                        </w:txbxContent>
                      </wps:txbx>
                      <wps:bodyPr upright="1" vert="vert"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588.64999999999998pt;margin-top:349.5pt;width:7.9000000000000004pt;height:20.649999999999999pt;z-index:251657729;mso-wrap-distance-left:0;mso-wrap-distance-right:0;mso-position-horizontal-relative:page" filled="f" stroked="f">
                <v:textbox style="layout-flow:vertical"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es-ES" w:eastAsia="es-ES" w:bidi="es-ES"/>
                        </w:rPr>
                        <w:t>3CAC/1</w:t>
                      </w:r>
                    </w:p>
                  </w:txbxContent>
                </v:textbox>
                <w10:wrap anchorx="page"/>
              </v:shape>
            </w:pict>
          </mc:Fallback>
        </mc:AlternateContent>
      </w:r>
      <w:r>
        <w:drawing>
          <wp:anchor distT="5020310" distB="0" distL="0" distR="0" simplePos="0" relativeHeight="125829381" behindDoc="0" locked="0" layoutInCell="1" allowOverlap="1">
            <wp:simplePos x="0" y="0"/>
            <wp:positionH relativeFrom="page">
              <wp:posOffset>6741160</wp:posOffset>
            </wp:positionH>
            <wp:positionV relativeFrom="paragraph">
              <wp:posOffset>5020310</wp:posOffset>
            </wp:positionV>
            <wp:extent cx="530225" cy="48895"/>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ext cx="530225" cy="48895"/>
                    </a:xfrm>
                    <a:prstGeom prst="rect"/>
                  </pic:spPr>
                </pic:pic>
              </a:graphicData>
            </a:graphic>
          </wp:anchor>
        </w:drawing>
      </w:r>
      <w:r>
        <w:drawing>
          <wp:anchor distT="4051300" distB="612140" distL="0" distR="0" simplePos="0" relativeHeight="125829382" behindDoc="0" locked="0" layoutInCell="1" allowOverlap="1">
            <wp:simplePos x="0" y="0"/>
            <wp:positionH relativeFrom="page">
              <wp:posOffset>7524750</wp:posOffset>
            </wp:positionH>
            <wp:positionV relativeFrom="paragraph">
              <wp:posOffset>4051300</wp:posOffset>
            </wp:positionV>
            <wp:extent cx="60960" cy="402590"/>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ext cx="60960" cy="402590"/>
                    </a:xfrm>
                    <a:prstGeom prst="rect"/>
                  </pic:spPr>
                </pic:pic>
              </a:graphicData>
            </a:graphic>
          </wp:anchor>
        </w:drawing>
      </w:r>
      <w:r>
        <w:drawing>
          <wp:anchor distT="4685030" distB="94615" distL="0" distR="0" simplePos="0" relativeHeight="125829383" behindDoc="0" locked="0" layoutInCell="1" allowOverlap="1">
            <wp:simplePos x="0" y="0"/>
            <wp:positionH relativeFrom="page">
              <wp:posOffset>7524750</wp:posOffset>
            </wp:positionH>
            <wp:positionV relativeFrom="paragraph">
              <wp:posOffset>4685030</wp:posOffset>
            </wp:positionV>
            <wp:extent cx="60960" cy="286385"/>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ext cx="60960" cy="286385"/>
                    </a:xfrm>
                    <a:prstGeom prst="rect"/>
                  </pic:spPr>
                </pic:pic>
              </a:graphicData>
            </a:graphic>
          </wp:anchor>
        </w:drawing>
      </w:r>
    </w:p>
    <w:p>
      <w:pPr>
        <w:pStyle w:val="Style8"/>
        <w:keepNext w:val="0"/>
        <w:keepLines w:val="0"/>
        <w:widowControl w:val="0"/>
        <w:shd w:val="clear" w:color="auto" w:fill="auto"/>
        <w:bidi w:val="0"/>
        <w:spacing w:before="0"/>
        <w:ind w:left="0" w:right="0" w:firstLine="0"/>
        <w:jc w:val="both"/>
      </w:pPr>
      <w:r>
        <w:rPr>
          <w:b/>
          <w:bCs/>
          <w:color w:val="000000"/>
          <w:spacing w:val="0"/>
          <w:w w:val="100"/>
          <w:position w:val="0"/>
          <w:shd w:val="clear" w:color="auto" w:fill="auto"/>
          <w:lang w:val="es-ES" w:eastAsia="es-ES" w:bidi="es-ES"/>
        </w:rPr>
        <w:t>ANTECEDENTES</w:t>
      </w:r>
    </w:p>
    <w:p>
      <w:pPr>
        <w:pStyle w:val="Style19"/>
        <w:keepNext/>
        <w:keepLines/>
        <w:widowControl w:val="0"/>
        <w:shd w:val="clear" w:color="auto" w:fill="auto"/>
        <w:bidi w:val="0"/>
        <w:spacing w:before="0"/>
        <w:ind w:left="0" w:right="0" w:firstLine="0"/>
        <w:jc w:val="both"/>
      </w:pPr>
      <w:bookmarkStart w:id="0" w:name="bookmark0"/>
      <w:r>
        <w:rPr>
          <w:color w:val="000000"/>
          <w:spacing w:val="0"/>
          <w:w w:val="100"/>
          <w:position w:val="0"/>
          <w:shd w:val="clear" w:color="auto" w:fill="auto"/>
          <w:lang w:val="es-ES" w:eastAsia="es-ES" w:bidi="es-ES"/>
        </w:rPr>
        <w:t>ASPECTOS RELEVANTES DE LA ENTIDAD AUDITADA</w:t>
      </w:r>
      <w:bookmarkEnd w:id="0"/>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El artículo 6 del Decreto 93-2000 "Ley de Aviación Civil" establece: "La Dirección General de Aeronáutica Civil, en adelante la Dirección, dependencia del Ministerio de Comunicaciones, Infraestructura y Vivienda, es el órgano encargado de normar, supervisar, vigilar y regular, con base en lo prescrito en la presente ley, reglamentos, regulaciones y disposiciones complementarias, los servicios aeroportuarios, los servicios de apoyo a la Navegación Aérea, los servicios de Transporte Aéreo, de Telecomunicaciones y en general todas las actividades de Aviación Civil en el territorio y espacio aéreo de Guatemala, velando en todo momento por la defensa de los intereses nacionales".</w:t>
      </w:r>
    </w:p>
    <w:p>
      <w:pPr>
        <w:pStyle w:val="Style19"/>
        <w:keepNext/>
        <w:keepLines/>
        <w:widowControl w:val="0"/>
        <w:shd w:val="clear" w:color="auto" w:fill="auto"/>
        <w:bidi w:val="0"/>
        <w:spacing w:before="0"/>
        <w:ind w:left="0" w:right="0" w:firstLine="0"/>
        <w:jc w:val="both"/>
      </w:pPr>
      <w:bookmarkStart w:id="1" w:name="bookmark1"/>
      <w:r>
        <w:rPr>
          <w:color w:val="000000"/>
          <w:spacing w:val="0"/>
          <w:w w:val="100"/>
          <w:position w:val="0"/>
          <w:shd w:val="clear" w:color="auto" w:fill="auto"/>
          <w:lang w:val="es-ES" w:eastAsia="es-ES" w:bidi="es-ES"/>
        </w:rPr>
        <w:t>FUNDAMENTO LEGAL DE LA AUDITORÍA</w:t>
      </w:r>
      <w:bookmarkEnd w:id="1"/>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La auditoría se realizó con base a lo que establece el artículo 46 literal d) del Acuerdo Gubernativo No. 96-2019 Reglamento de la Ley Orgánica de la Contraloría General de Cuentas y del Nombramiento de Auditoría No. 92918-1-2020.</w:t>
      </w:r>
    </w:p>
    <w:p>
      <w:pPr>
        <w:pStyle w:val="Style19"/>
        <w:keepNext/>
        <w:keepLines/>
        <w:widowControl w:val="0"/>
        <w:shd w:val="clear" w:color="auto" w:fill="auto"/>
        <w:bidi w:val="0"/>
        <w:spacing w:before="0"/>
        <w:ind w:left="0" w:right="0" w:firstLine="0"/>
        <w:jc w:val="both"/>
      </w:pPr>
      <w:bookmarkStart w:id="2" w:name="bookmark2"/>
      <w:r>
        <w:rPr>
          <w:color w:val="000000"/>
          <w:spacing w:val="0"/>
          <w:w w:val="100"/>
          <w:position w:val="0"/>
          <w:shd w:val="clear" w:color="auto" w:fill="auto"/>
          <w:lang w:val="es-ES" w:eastAsia="es-ES" w:bidi="es-ES"/>
        </w:rPr>
        <w:t>NORMAS DE AUDITORÍA APLICADAS</w:t>
      </w:r>
      <w:bookmarkEnd w:id="2"/>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La auditoría se realizó conforme las Normas Internacionales de las Entidades Fiscalizadoras Superiores adaptadas a Guatemala -ISSAI.GT- aprobadas mediante Acuerdo No. A-075-2017 de la Contraloría General de Cuentas y Normas Gubernamentales de Control Interno.</w:t>
      </w:r>
    </w:p>
    <w:p>
      <w:pPr>
        <w:pStyle w:val="Style19"/>
        <w:keepNext/>
        <w:keepLines/>
        <w:widowControl w:val="0"/>
        <w:shd w:val="clear" w:color="auto" w:fill="auto"/>
        <w:bidi w:val="0"/>
        <w:spacing w:before="0" w:after="360" w:line="240" w:lineRule="auto"/>
        <w:ind w:left="0" w:right="0" w:firstLine="0"/>
        <w:jc w:val="both"/>
      </w:pPr>
      <w:bookmarkStart w:id="3" w:name="bookmark3"/>
      <w:r>
        <w:rPr>
          <w:color w:val="000000"/>
          <w:spacing w:val="0"/>
          <w:w w:val="100"/>
          <w:position w:val="0"/>
          <w:shd w:val="clear" w:color="auto" w:fill="auto"/>
          <w:lang w:val="es-ES" w:eastAsia="es-ES" w:bidi="es-ES"/>
        </w:rPr>
        <w:t>DESCRIPCIÓN DE LA MATERIA CONTROLADA</w:t>
      </w:r>
      <w:bookmarkEnd w:id="3"/>
    </w:p>
    <w:p>
      <w:pPr>
        <w:pStyle w:val="Style8"/>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es-ES" w:eastAsia="es-ES" w:bidi="es-ES"/>
        </w:rPr>
        <w:t>Evaluación del control interno aplicable al rubro de Activos Fijos.</w:t>
      </w:r>
    </w:p>
    <w:p>
      <w:pPr>
        <w:pStyle w:val="Style8"/>
        <w:keepNext w:val="0"/>
        <w:keepLines w:val="0"/>
        <w:widowControl w:val="0"/>
        <w:shd w:val="clear" w:color="auto" w:fill="auto"/>
        <w:bidi w:val="0"/>
        <w:spacing w:before="0" w:after="380" w:line="240" w:lineRule="auto"/>
        <w:ind w:left="0" w:right="0" w:firstLine="0"/>
        <w:jc w:val="both"/>
      </w:pPr>
      <w:r>
        <w:rPr>
          <w:b/>
          <w:bCs/>
          <w:color w:val="000000"/>
          <w:spacing w:val="0"/>
          <w:w w:val="100"/>
          <w:position w:val="0"/>
          <w:shd w:val="clear" w:color="auto" w:fill="auto"/>
          <w:lang w:val="es-ES" w:eastAsia="es-ES" w:bidi="es-ES"/>
        </w:rPr>
        <w:t>OBJETIVOS</w:t>
      </w:r>
    </w:p>
    <w:p>
      <w:pPr>
        <w:pStyle w:val="Style19"/>
        <w:keepNext/>
        <w:keepLines/>
        <w:widowControl w:val="0"/>
        <w:shd w:val="clear" w:color="auto" w:fill="auto"/>
        <w:bidi w:val="0"/>
        <w:spacing w:before="0" w:after="360" w:line="240" w:lineRule="auto"/>
        <w:ind w:left="0" w:right="0" w:firstLine="0"/>
        <w:jc w:val="both"/>
      </w:pPr>
      <w:bookmarkStart w:id="4" w:name="bookmark4"/>
      <w:r>
        <w:rPr>
          <w:color w:val="000000"/>
          <w:spacing w:val="0"/>
          <w:w w:val="100"/>
          <w:position w:val="0"/>
          <w:shd w:val="clear" w:color="auto" w:fill="auto"/>
          <w:lang w:val="es-ES" w:eastAsia="es-ES" w:bidi="es-ES"/>
        </w:rPr>
        <w:t>GENERALES</w:t>
      </w:r>
      <w:bookmarkEnd w:id="4"/>
    </w:p>
    <w:p>
      <w:pPr>
        <w:pStyle w:val="Style8"/>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es-ES" w:eastAsia="es-ES" w:bidi="es-ES"/>
        </w:rPr>
        <w:t>Evaluar la estructura de control interno del Departamento de Inventarios.</w:t>
      </w:r>
    </w:p>
    <w:p>
      <w:pPr>
        <w:pStyle w:val="Style19"/>
        <w:keepNext/>
        <w:keepLines/>
        <w:widowControl w:val="0"/>
        <w:shd w:val="clear" w:color="auto" w:fill="auto"/>
        <w:bidi w:val="0"/>
        <w:spacing w:before="0" w:after="360" w:line="240" w:lineRule="auto"/>
        <w:ind w:left="0" w:right="0" w:firstLine="0"/>
        <w:jc w:val="both"/>
      </w:pPr>
      <w:bookmarkStart w:id="5" w:name="bookmark5"/>
      <w:r>
        <w:rPr>
          <w:color w:val="000000"/>
          <w:spacing w:val="0"/>
          <w:w w:val="100"/>
          <w:position w:val="0"/>
          <w:shd w:val="clear" w:color="auto" w:fill="auto"/>
          <w:lang w:val="es-ES" w:eastAsia="es-ES" w:bidi="es-ES"/>
        </w:rPr>
        <w:t>ESPECIFICOS</w:t>
      </w:r>
      <w:bookmarkEnd w:id="5"/>
    </w:p>
    <w:p>
      <w:pPr>
        <w:pStyle w:val="Style8"/>
        <w:keepNext w:val="0"/>
        <w:keepLines w:val="0"/>
        <w:widowControl w:val="0"/>
        <w:shd w:val="clear" w:color="auto" w:fill="auto"/>
        <w:bidi w:val="0"/>
        <w:spacing w:before="0" w:after="420"/>
        <w:ind w:left="0" w:right="0" w:firstLine="0"/>
        <w:jc w:val="both"/>
      </w:pPr>
      <w:r>
        <w:drawing>
          <wp:anchor distT="0" distB="0" distL="114300" distR="114300" simplePos="0" relativeHeight="125829384" behindDoc="0" locked="0" layoutInCell="1" allowOverlap="1">
            <wp:simplePos x="0" y="0"/>
            <wp:positionH relativeFrom="page">
              <wp:posOffset>377190</wp:posOffset>
            </wp:positionH>
            <wp:positionV relativeFrom="paragraph">
              <wp:posOffset>482600</wp:posOffset>
            </wp:positionV>
            <wp:extent cx="853440" cy="463550"/>
            <wp:wrapSquare wrapText="bothSides"/>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7"/>
                    <a:stretch/>
                  </pic:blipFill>
                  <pic:spPr>
                    <a:xfrm>
                      <a:ext cx="853440" cy="463550"/>
                    </a:xfrm>
                    <a:prstGeom prst="rect"/>
                  </pic:spPr>
                </pic:pic>
              </a:graphicData>
            </a:graphic>
          </wp:anchor>
        </w:drawing>
      </w:r>
      <w:r>
        <w:drawing>
          <wp:anchor distT="0" distB="0" distL="328930" distR="0" simplePos="0" relativeHeight="125829385" behindDoc="0" locked="0" layoutInCell="1" allowOverlap="1">
            <wp:simplePos x="0" y="0"/>
            <wp:positionH relativeFrom="page">
              <wp:posOffset>6579870</wp:posOffset>
            </wp:positionH>
            <wp:positionV relativeFrom="paragraph">
              <wp:posOffset>203200</wp:posOffset>
            </wp:positionV>
            <wp:extent cx="975360" cy="981710"/>
            <wp:wrapTight wrapText="bothSides">
              <wp:wrapPolygon>
                <wp:start x="0" y="0"/>
                <wp:lineTo x="21600" y="0"/>
                <wp:lineTo x="21600" y="7043"/>
                <wp:lineTo x="19298" y="7043"/>
                <wp:lineTo x="19298" y="16368"/>
                <wp:lineTo x="21600" y="16368"/>
                <wp:lineTo x="21600" y="21600"/>
                <wp:lineTo x="0" y="21600"/>
                <wp:lineTo x="0" y="0"/>
              </wp:wrapPolygon>
            </wp:wrapTigh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9"/>
                    <a:stretch/>
                  </pic:blipFill>
                  <pic:spPr>
                    <a:xfrm>
                      <a:ext cx="975360" cy="98171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6250940</wp:posOffset>
                </wp:positionH>
                <wp:positionV relativeFrom="paragraph">
                  <wp:posOffset>645160</wp:posOffset>
                </wp:positionV>
                <wp:extent cx="262255" cy="125095"/>
                <wp:wrapNone/>
                <wp:docPr id="19" name="Shape 19"/>
                <a:graphic xmlns:a="http://schemas.openxmlformats.org/drawingml/2006/main">
                  <a:graphicData uri="http://schemas.microsoft.com/office/word/2010/wordprocessingShape">
                    <wps:wsp>
                      <wps:cNvSpPr txBox="1"/>
                      <wps:spPr>
                        <a:xfrm>
                          <a:ext cx="262255"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1</w:t>
                            </w:r>
                          </w:p>
                        </w:txbxContent>
                      </wps:txbx>
                      <wps:bodyPr lIns="0" tIns="0" rIns="0" bIns="0">
                        <a:noAutoFit/>
                      </wps:bodyPr>
                    </wps:wsp>
                  </a:graphicData>
                </a:graphic>
              </wp:anchor>
            </w:drawing>
          </mc:Choice>
          <mc:Fallback>
            <w:pict>
              <v:shape id="_x0000_s1045" type="#_x0000_t202" style="position:absolute;margin-left:492.19999999999999pt;margin-top:50.799999999999997pt;width:20.649999999999999pt;height:9.8499999999999996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1</w:t>
                      </w:r>
                    </w:p>
                  </w:txbxContent>
                </v:textbox>
                <w10:wrap anchorx="page"/>
              </v:shape>
            </w:pict>
          </mc:Fallback>
        </mc:AlternateContent>
      </w:r>
      <w:r>
        <w:rPr>
          <w:color w:val="000000"/>
          <w:spacing w:val="0"/>
          <w:w w:val="100"/>
          <w:position w:val="0"/>
          <w:shd w:val="clear" w:color="auto" w:fill="auto"/>
          <w:lang w:val="es-ES" w:eastAsia="es-ES" w:bidi="es-ES"/>
        </w:rPr>
        <w:t>Verificar con base a una muestra, si los activos fijos adquiridos, están operados en el Sistema de Contabilidad Integrada -SICOIN-, Libros de Inventarios y registros</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PERIODO DEL 01 DE ABRIL DE 2019 AL 31 DE OCTUBRE DE 2020</w:t>
      </w:r>
      <w:r>
        <w:br w:type="page"/>
      </w:r>
    </w:p>
    <w:p>
      <w:pPr>
        <w:pStyle w:val="Style8"/>
        <w:keepNext w:val="0"/>
        <w:keepLines w:val="0"/>
        <w:widowControl w:val="0"/>
        <w:pBdr>
          <w:top w:val="single" w:sz="4" w:space="0" w:color="auto"/>
        </w:pBdr>
        <w:shd w:val="clear" w:color="auto" w:fill="auto"/>
        <w:bidi w:val="0"/>
        <w:spacing w:before="0" w:line="300" w:lineRule="auto"/>
        <w:ind w:left="0" w:right="0" w:firstLine="0"/>
        <w:jc w:val="both"/>
      </w:pPr>
      <w:r>
        <w:rPr>
          <w:color w:val="000000"/>
          <w:spacing w:val="0"/>
          <w:w w:val="100"/>
          <w:position w:val="0"/>
          <w:shd w:val="clear" w:color="auto" w:fill="auto"/>
          <w:lang w:val="es-ES" w:eastAsia="es-ES" w:bidi="es-ES"/>
        </w:rPr>
        <w:t>auxiliares.</w:t>
      </w:r>
    </w:p>
    <w:p>
      <w:pPr>
        <w:pStyle w:val="Style8"/>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es-ES" w:eastAsia="es-ES" w:bidi="es-ES"/>
        </w:rPr>
        <w:t>Inspección física de forma selectiva, de la existencia de los activos fijos adquiridos durante el período objeto de auditoria.</w:t>
      </w:r>
    </w:p>
    <w:p>
      <w:pPr>
        <w:pStyle w:val="Style8"/>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es-ES" w:eastAsia="es-ES" w:bidi="es-ES"/>
        </w:rPr>
        <w:t>Verificar el cumplimiento de la normativa aplicable al rubro de activos fijos.</w:t>
      </w:r>
    </w:p>
    <w:p>
      <w:pPr>
        <w:pStyle w:val="Style8"/>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es-ES" w:eastAsia="es-ES" w:bidi="es-ES"/>
        </w:rPr>
        <w:t>Efectuar el seguimiento a las recomendaciones de informes de auditorías anteriores.</w:t>
      </w:r>
    </w:p>
    <w:p>
      <w:pPr>
        <w:pStyle w:val="Style8"/>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es-ES" w:eastAsia="es-ES" w:bidi="es-ES"/>
        </w:rPr>
        <w:t>Emitir recomendaciones necesarias para el fortalecimiento del control interno del área evaluada.</w:t>
      </w:r>
    </w:p>
    <w:p>
      <w:pPr>
        <w:pStyle w:val="Style19"/>
        <w:keepNext/>
        <w:keepLines/>
        <w:widowControl w:val="0"/>
        <w:shd w:val="clear" w:color="auto" w:fill="auto"/>
        <w:bidi w:val="0"/>
        <w:spacing w:before="0" w:line="300" w:lineRule="auto"/>
        <w:ind w:left="0" w:right="0" w:firstLine="0"/>
        <w:jc w:val="both"/>
      </w:pPr>
      <w:bookmarkStart w:id="6" w:name="bookmark6"/>
      <w:r>
        <w:rPr>
          <w:color w:val="000000"/>
          <w:spacing w:val="0"/>
          <w:w w:val="100"/>
          <w:position w:val="0"/>
          <w:shd w:val="clear" w:color="auto" w:fill="auto"/>
          <w:lang w:val="es-ES" w:eastAsia="es-ES" w:bidi="es-ES"/>
        </w:rPr>
        <w:t>ALCANCE</w:t>
      </w:r>
      <w:bookmarkEnd w:id="6"/>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El examen comprendió la evaluación del control interno y mediante la aplicación de pruebas selectivas, se revisarán las operaciones de activos fijos y registros auxiliares de inventarios, realizar inspección física de los bienes y verificar el cumplimiento de la normativa aplicable, durante el período comprendido del 01 de abril 2019 al 31 de octubre 2020 y efectuar seguimiento a las recomendaciones de auditorías anteriores.</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ACLARACIÓN EN EL ALCANCE</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En el período de revisión, se excluyó la revisión de Comprobantes Únicos de Registro relacionados con adquisiciones efectuadas a través de los diferentes Fondos Rotativos Especiales de Privativos, asignados para los años 2019 (según Acuerdos Ministeriales Nos. 572-2019 de fecha 03 de junio 2019 y 1156-2019 de fecha 25 de septiembre 2019) y 2020 (según Acuerdo Ministerial No. 134-2020 de fecha 06 de febrero 2020) en virtud que, estos gastos fueron objeto de revisión y los resultados se describen en los informes de auditoría identificados con los CUA 83904, 83919 y 92879 denominados “Arqueo de Fondos (Rotativo y Cajas Chicas)” emitidos en los meses de agosto y diciembre 2019 y noviembre 2020, respectivamente.</w:t>
      </w:r>
    </w:p>
    <w:p>
      <w:pPr>
        <w:pStyle w:val="Style19"/>
        <w:keepNext/>
        <w:keepLines/>
        <w:widowControl w:val="0"/>
        <w:shd w:val="clear" w:color="auto" w:fill="auto"/>
        <w:bidi w:val="0"/>
        <w:spacing w:before="0"/>
        <w:ind w:left="0" w:right="0" w:firstLine="0"/>
        <w:jc w:val="both"/>
      </w:pPr>
      <w:bookmarkStart w:id="7" w:name="bookmark7"/>
      <w:r>
        <w:rPr>
          <w:color w:val="000000"/>
          <w:spacing w:val="0"/>
          <w:w w:val="100"/>
          <w:position w:val="0"/>
          <w:shd w:val="clear" w:color="auto" w:fill="auto"/>
          <w:lang w:val="es-ES" w:eastAsia="es-ES" w:bidi="es-ES"/>
        </w:rPr>
        <w:t>INFORMACION EXAMINADA</w:t>
      </w:r>
      <w:bookmarkEnd w:id="7"/>
    </w:p>
    <w:p>
      <w:pPr>
        <w:pStyle w:val="Style8"/>
        <w:keepNext w:val="0"/>
        <w:keepLines w:val="0"/>
        <w:widowControl w:val="0"/>
        <w:numPr>
          <w:ilvl w:val="0"/>
          <w:numId w:val="1"/>
        </w:numPr>
        <w:shd w:val="clear" w:color="auto" w:fill="auto"/>
        <w:tabs>
          <w:tab w:pos="394" w:val="left"/>
        </w:tabs>
        <w:bidi w:val="0"/>
        <w:spacing w:before="0" w:after="160" w:line="298" w:lineRule="auto"/>
        <w:ind w:left="0" w:right="0" w:firstLine="0"/>
        <w:jc w:val="both"/>
      </w:pPr>
      <w:r>
        <w:rPr>
          <w:color w:val="000000"/>
          <w:spacing w:val="0"/>
          <w:w w:val="100"/>
          <w:position w:val="0"/>
          <w:shd w:val="clear" w:color="auto" w:fill="auto"/>
          <w:lang w:val="es-ES" w:eastAsia="es-ES" w:bidi="es-ES"/>
        </w:rPr>
        <w:t>Se consultó el Sistema de Contabilidad Integrada -SICOIN- con el fin de identificar los renglones presupuestarios que registran adquisiciones de bienes (a excepción de las realizadas a través de los Fondos Rotativos Especiales de Privativos, de conformidad con lo expuesto en la sección denominada</w:t>
      </w:r>
    </w:p>
    <w:p>
      <w:pPr>
        <w:framePr w:w="10954" w:h="1488" w:hSpace="91" w:wrap="notBeside" w:vAnchor="text" w:hAnchor="text" w:x="-935" w:y="1"/>
        <w:widowControl w:val="0"/>
        <w:rPr>
          <w:sz w:val="2"/>
          <w:szCs w:val="2"/>
        </w:rPr>
      </w:pPr>
      <w:r>
        <w:drawing>
          <wp:inline>
            <wp:extent cx="6955790" cy="94488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1"/>
                    <a:stretch/>
                  </pic:blipFill>
                  <pic:spPr>
                    <a:xfrm>
                      <a:ext cx="6955790" cy="944880"/>
                    </a:xfrm>
                    <a:prstGeom prst="rect"/>
                  </pic:spPr>
                </pic:pic>
              </a:graphicData>
            </a:graphic>
          </wp:inline>
        </w:drawing>
      </w:r>
    </w:p>
    <w:p>
      <w:pPr>
        <w:widowControl w:val="0"/>
        <w:spacing w:line="1" w:lineRule="exact"/>
      </w:pPr>
      <w:r>
        <mc:AlternateContent>
          <mc:Choice Requires="wps">
            <w:drawing>
              <wp:anchor distT="0" distB="0" distL="0" distR="0" simplePos="0" relativeHeight="125829386" behindDoc="0" locked="0" layoutInCell="1" allowOverlap="1">
                <wp:simplePos x="0" y="0"/>
                <wp:positionH relativeFrom="column">
                  <wp:posOffset>6309360</wp:posOffset>
                </wp:positionH>
                <wp:positionV relativeFrom="paragraph">
                  <wp:posOffset>313690</wp:posOffset>
                </wp:positionV>
                <wp:extent cx="109855" cy="372110"/>
                <wp:wrapTopAndBottom/>
                <wp:docPr id="22" name="Shape 22"/>
                <a:graphic xmlns:a="http://schemas.openxmlformats.org/drawingml/2006/main">
                  <a:graphicData uri="http://schemas.microsoft.com/office/word/2010/wordprocessingShape">
                    <wps:wsp>
                      <wps:cNvSpPr txBox="1"/>
                      <wps:spPr>
                        <a:xfrm>
                          <a:ext cx="109855" cy="3721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•7/Alb'fO'</w:t>
                            </w:r>
                          </w:p>
                        </w:txbxContent>
                      </wps:txbx>
                      <wps:bodyPr upright="0" vert="vert270" lIns="0" tIns="0" rIns="0" bIns="0">
                        <a:noAutoFit/>
                      </wps:bodyPr>
                    </wps:wsp>
                  </a:graphicData>
                </a:graphic>
              </wp:anchor>
            </w:drawing>
          </mc:Choice>
          <mc:Fallback>
            <w:pict>
              <v:shape id="_x0000_s1048" type="#_x0000_t202" style="position:absolute;margin-left:496.80000000000001pt;margin-top:24.699999999999999pt;width:8.6500000000000004pt;height:29.300000000000001pt;z-index:-125829367;mso-wrap-distance-left:0;mso-wrap-distance-right:0"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•7/Alb'fO'</w:t>
                      </w:r>
                    </w:p>
                  </w:txbxContent>
                </v:textbox>
                <w10:wrap type="topAndBottom"/>
              </v:shape>
            </w:pict>
          </mc:Fallback>
        </mc:AlternateContent>
      </w:r>
      <w:r>
        <w:br w:type="page"/>
      </w:r>
    </w:p>
    <w:p>
      <w:pPr>
        <w:pStyle w:val="Style8"/>
        <w:keepNext w:val="0"/>
        <w:keepLines w:val="0"/>
        <w:widowControl w:val="0"/>
        <w:shd w:val="clear" w:color="auto" w:fill="auto"/>
        <w:bidi w:val="0"/>
        <w:spacing w:before="0" w:after="280" w:line="298" w:lineRule="auto"/>
        <w:ind w:left="0" w:right="0" w:firstLine="0"/>
        <w:jc w:val="both"/>
      </w:pPr>
      <w:r>
        <w:rPr>
          <w:color w:val="000000"/>
          <w:spacing w:val="0"/>
          <w:w w:val="100"/>
          <w:position w:val="0"/>
          <w:shd w:val="clear" w:color="auto" w:fill="auto"/>
          <w:lang w:val="es-ES" w:eastAsia="es-ES" w:bidi="es-ES"/>
        </w:rPr>
        <w:t>"ACLARACIÓN EN EL ALCANCE" del presente informe) estableciendo las asignaciones y ejecuciones del grupo de gasto 3 "Propiedad, planta, equipo e intangibles", en los períodos siguientes:</w:t>
      </w:r>
    </w:p>
    <w:p>
      <w:pPr>
        <w:pStyle w:val="Style10"/>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es-ES" w:eastAsia="es-ES" w:bidi="es-ES"/>
        </w:rPr>
        <w:t>DEL 01 DE ABRIL AL 31 DE DICIEMBRE 2019</w:t>
      </w:r>
    </w:p>
    <w:tbl>
      <w:tblPr>
        <w:tblOverlap w:val="never"/>
        <w:jc w:val="center"/>
        <w:tblLayout w:type="fixed"/>
      </w:tblPr>
      <w:tblGrid>
        <w:gridCol w:w="859"/>
        <w:gridCol w:w="3158"/>
        <w:gridCol w:w="1018"/>
        <w:gridCol w:w="1013"/>
        <w:gridCol w:w="682"/>
        <w:gridCol w:w="859"/>
        <w:gridCol w:w="398"/>
        <w:gridCol w:w="518"/>
      </w:tblGrid>
      <w:tr>
        <w:trPr>
          <w:trHeight w:val="490"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RENGLON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DESCRIPCION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VIGENTE</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EJECUTADO</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4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RELACION</w:t>
            </w:r>
          </w:p>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FR</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CUR</w:t>
            </w:r>
          </w:p>
        </w:tc>
      </w:tr>
      <w:tr>
        <w:trPr>
          <w:trHeight w:val="37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MAQUINARIA Y EQUIPO DE PRODUCCION</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212,620.00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212,620.00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100.00%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14.14%</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4</w:t>
            </w:r>
          </w:p>
        </w:tc>
      </w:tr>
      <w:tr>
        <w:trPr>
          <w:trHeight w:val="37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EQUIPO DE OFICINA</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226,925.00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160,457.10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70.71%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10.67%</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4</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12</w:t>
            </w:r>
          </w:p>
        </w:tc>
      </w:tr>
      <w:tr>
        <w:trPr>
          <w:trHeight w:val="38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323</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MOB. Y EQ. MÉDICO-SANITARIO Y DE LABOR.</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62,000.00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40,000.00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64.52%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2.66%</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r>
      <w:tr>
        <w:trPr>
          <w:trHeight w:val="37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324</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 EDUCACIONAL, CULTURAL Y RECREAT.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75,000.00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10,220.00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13.63%</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0.68%</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r>
      <w:tr>
        <w:trPr>
          <w:trHeight w:val="37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325</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EQUIPO DE TRANSPORTE</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6,860,061.00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43,710.00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0.64%</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2.91%</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r>
      <w:tr>
        <w:trPr>
          <w:trHeight w:val="37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326</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EQUIPO PARA COMUNICACIONES</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206,710.00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93,250.00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45.11%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6.20%</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5</w:t>
            </w:r>
          </w:p>
        </w:tc>
      </w:tr>
      <w:tr>
        <w:trPr>
          <w:trHeight w:val="38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328</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EQUIPO DE COMPUTO</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576,230.00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388,321.00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67.39%</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25.82%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4</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21</w:t>
            </w:r>
          </w:p>
        </w:tc>
      </w:tr>
      <w:tr>
        <w:trPr>
          <w:trHeight w:val="37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329</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OTRAS MAQUINARIAS Y EQUIPOS</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7,174,621.00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555,515.09</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7.74%</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36.93%</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29</w:t>
            </w:r>
          </w:p>
        </w:tc>
      </w:tr>
      <w:tr>
        <w:trPr>
          <w:trHeight w:val="413" w:hRule="exact"/>
        </w:trPr>
        <w:tc>
          <w:tcPr>
            <w:gridSpan w:val="2"/>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TOTALES</w:t>
            </w:r>
          </w:p>
        </w:tc>
        <w:tc>
          <w:tcPr>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15,394,167.00</w:t>
            </w:r>
          </w:p>
        </w:tc>
        <w:tc>
          <w:tcPr>
            <w:tcBorders>
              <w:top w:val="single" w:sz="4"/>
              <w:left w:val="single" w:sz="4"/>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1,504,093.19</w:t>
            </w:r>
          </w:p>
        </w:tc>
        <w:tc>
          <w:tcPr>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9.77%</w:t>
            </w:r>
          </w:p>
        </w:tc>
        <w:tc>
          <w:tcPr>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100.00%</w:t>
            </w:r>
          </w:p>
        </w:tc>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12</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74</w:t>
            </w:r>
          </w:p>
        </w:tc>
      </w:tr>
    </w:tbl>
    <w:p>
      <w:pPr>
        <w:pStyle w:val="Style23"/>
        <w:keepNext w:val="0"/>
        <w:keepLines w:val="0"/>
        <w:widowControl w:val="0"/>
        <w:shd w:val="clear" w:color="auto" w:fill="auto"/>
        <w:bidi w:val="0"/>
        <w:spacing w:before="0" w:after="0" w:line="240" w:lineRule="auto"/>
        <w:ind w:left="48" w:right="0" w:firstLine="0"/>
        <w:jc w:val="left"/>
      </w:pPr>
      <w:r>
        <w:rPr>
          <w:color w:val="000000"/>
          <w:spacing w:val="0"/>
          <w:w w:val="100"/>
          <w:position w:val="0"/>
          <w:shd w:val="clear" w:color="auto" w:fill="auto"/>
          <w:lang w:val="es-ES" w:eastAsia="es-ES" w:bidi="es-ES"/>
        </w:rPr>
        <w:t>Fuente: SICOIN - REPORTE 00804768</w:t>
      </w:r>
    </w:p>
    <w:p>
      <w:pPr>
        <w:widowControl w:val="0"/>
        <w:spacing w:after="219" w:line="1" w:lineRule="exact"/>
      </w:pPr>
    </w:p>
    <w:p>
      <w:pPr>
        <w:widowControl w:val="0"/>
        <w:spacing w:line="1" w:lineRule="exact"/>
      </w:pPr>
    </w:p>
    <w:p>
      <w:pPr>
        <w:pStyle w:val="Style23"/>
        <w:keepNext w:val="0"/>
        <w:keepLines w:val="0"/>
        <w:widowControl w:val="0"/>
        <w:shd w:val="clear" w:color="auto" w:fill="auto"/>
        <w:bidi w:val="0"/>
        <w:spacing w:before="0" w:after="0" w:line="240" w:lineRule="auto"/>
        <w:ind w:left="2842" w:right="0" w:firstLine="0"/>
        <w:jc w:val="left"/>
      </w:pPr>
      <w:r>
        <w:rPr>
          <w:color w:val="000000"/>
          <w:spacing w:val="0"/>
          <w:w w:val="100"/>
          <w:position w:val="0"/>
          <w:shd w:val="clear" w:color="auto" w:fill="auto"/>
          <w:lang w:val="es-ES" w:eastAsia="es-ES" w:bidi="es-ES"/>
        </w:rPr>
        <w:t>DEL 01 DE ENERO AL 31 DE OCTUBRE 2020</w:t>
      </w:r>
    </w:p>
    <w:tbl>
      <w:tblPr>
        <w:tblOverlap w:val="never"/>
        <w:jc w:val="center"/>
        <w:tblLayout w:type="fixed"/>
      </w:tblPr>
      <w:tblGrid>
        <w:gridCol w:w="869"/>
        <w:gridCol w:w="3158"/>
        <w:gridCol w:w="1018"/>
        <w:gridCol w:w="1008"/>
        <w:gridCol w:w="686"/>
        <w:gridCol w:w="859"/>
        <w:gridCol w:w="394"/>
        <w:gridCol w:w="528"/>
      </w:tblGrid>
      <w:tr>
        <w:trPr>
          <w:trHeight w:val="49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RENGLON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DESCRIPCION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60" w:firstLine="0"/>
              <w:jc w:val="center"/>
              <w:rPr>
                <w:sz w:val="13"/>
                <w:szCs w:val="13"/>
              </w:rPr>
            </w:pPr>
            <w:r>
              <w:rPr>
                <w:b/>
                <w:bCs/>
                <w:color w:val="000000"/>
                <w:spacing w:val="0"/>
                <w:w w:val="100"/>
                <w:position w:val="0"/>
                <w:sz w:val="13"/>
                <w:szCs w:val="13"/>
                <w:shd w:val="clear" w:color="auto" w:fill="auto"/>
                <w:lang w:val="es-ES" w:eastAsia="es-ES" w:bidi="es-ES"/>
              </w:rPr>
              <w:t>VIGENTE</w:t>
            </w:r>
          </w:p>
        </w:tc>
        <w:tc>
          <w:tcPr>
            <w:gridSpan w:val="2"/>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EJECUTADO</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4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RELACION</w:t>
            </w:r>
          </w:p>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FR</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CUR</w:t>
            </w:r>
          </w:p>
        </w:tc>
      </w:tr>
      <w:tr>
        <w:trPr>
          <w:trHeight w:val="37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MAQUINARIA Y EQUIPO DE PRODUCCION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r>
      <w:tr>
        <w:trPr>
          <w:trHeight w:val="38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EQUIPO DE OFICINA</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428,500.00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r>
      <w:tr>
        <w:trPr>
          <w:trHeight w:val="37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323</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MOB. Y EQ. MÉDICO-SANITARIO Y DE LABOR.</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r>
      <w:tr>
        <w:trPr>
          <w:trHeight w:val="37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324</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 EDUCACIONAL, CULTURAL Y RECREAT.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382,000.00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r>
      <w:tr>
        <w:trPr>
          <w:trHeight w:val="37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325</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EQUIPO DE TRANSPORTE</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2,720,000.00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r>
      <w:tr>
        <w:trPr>
          <w:trHeight w:val="37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326</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EQUIPO PARA COMUNICACIONES</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241,189.00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46,189.00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19.15%</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14.29%</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r>
      <w:tr>
        <w:trPr>
          <w:trHeight w:val="37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328</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EQUIPO DE COMPUTO</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244,206.00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112,330.92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46.00%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34.76%</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w:t>
            </w:r>
          </w:p>
        </w:tc>
      </w:tr>
      <w:tr>
        <w:trPr>
          <w:trHeight w:val="37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329</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OTRAS MAQUINARIAS Y EQUIPOS</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8,966,175.00</w:t>
            </w: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164,678.50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1.84%</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50.95%</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9</w:t>
            </w:r>
          </w:p>
        </w:tc>
      </w:tr>
      <w:tr>
        <w:trPr>
          <w:trHeight w:val="418" w:hRule="exact"/>
        </w:trPr>
        <w:tc>
          <w:tcPr>
            <w:gridSpan w:val="2"/>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TOTALES</w:t>
            </w:r>
          </w:p>
        </w:tc>
        <w:tc>
          <w:tcPr>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12,982,070.00</w:t>
            </w:r>
          </w:p>
        </w:tc>
        <w:tc>
          <w:tcPr>
            <w:tcBorders>
              <w:top w:val="single" w:sz="4"/>
              <w:left w:val="single" w:sz="4"/>
              <w:bottom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323,198.42</w:t>
            </w:r>
          </w:p>
        </w:tc>
        <w:tc>
          <w:tcPr>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2.49%</w:t>
            </w:r>
          </w:p>
        </w:tc>
        <w:tc>
          <w:tcPr>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100.00%</w:t>
            </w:r>
          </w:p>
        </w:tc>
        <w:tc>
          <w:tcPr>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3</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13</w:t>
            </w:r>
          </w:p>
        </w:tc>
      </w:tr>
    </w:tbl>
    <w:p>
      <w:pPr>
        <w:pStyle w:val="Style23"/>
        <w:keepNext w:val="0"/>
        <w:keepLines w:val="0"/>
        <w:widowControl w:val="0"/>
        <w:shd w:val="clear" w:color="auto" w:fill="auto"/>
        <w:bidi w:val="0"/>
        <w:spacing w:before="0" w:after="0" w:line="240" w:lineRule="auto"/>
        <w:ind w:left="53" w:right="0" w:firstLine="0"/>
        <w:jc w:val="left"/>
      </w:pPr>
      <w:r>
        <w:rPr>
          <w:color w:val="000000"/>
          <w:spacing w:val="0"/>
          <w:w w:val="100"/>
          <w:position w:val="0"/>
          <w:shd w:val="clear" w:color="auto" w:fill="auto"/>
          <w:lang w:val="es-ES" w:eastAsia="es-ES" w:bidi="es-ES"/>
        </w:rPr>
        <w:t>Fuente: SICOIN - REPORTE 00804768</w:t>
      </w:r>
    </w:p>
    <w:p>
      <w:pPr>
        <w:widowControl w:val="0"/>
        <w:spacing w:after="319" w:line="1" w:lineRule="exact"/>
      </w:pPr>
    </w:p>
    <w:p>
      <w:pPr>
        <w:pStyle w:val="Style8"/>
        <w:keepNext w:val="0"/>
        <w:keepLines w:val="0"/>
        <w:widowControl w:val="0"/>
        <w:numPr>
          <w:ilvl w:val="0"/>
          <w:numId w:val="1"/>
        </w:numPr>
        <w:shd w:val="clear" w:color="auto" w:fill="auto"/>
        <w:tabs>
          <w:tab w:pos="338" w:val="left"/>
        </w:tabs>
        <w:bidi w:val="0"/>
        <w:spacing w:before="0" w:after="0" w:line="240" w:lineRule="auto"/>
        <w:ind w:left="0" w:right="0" w:firstLine="0"/>
        <w:jc w:val="both"/>
      </w:pPr>
      <w:r>
        <w:rPr>
          <w:color w:val="000000"/>
          <w:spacing w:val="0"/>
          <w:w w:val="100"/>
          <w:position w:val="0"/>
          <w:shd w:val="clear" w:color="auto" w:fill="auto"/>
          <w:lang w:val="es-ES" w:eastAsia="es-ES" w:bidi="es-ES"/>
        </w:rPr>
        <w:t xml:space="preserve">De la muestra establecida, se solicitó y revisó la documentación de soporte de </w:t>
      </w:r>
      <w:r>
        <w:rPr>
          <w:color w:val="000000"/>
          <w:spacing w:val="0"/>
          <w:w w:val="100"/>
          <w:position w:val="0"/>
          <w:shd w:val="clear" w:color="auto" w:fill="auto"/>
          <w:lang w:val="es-ES" w:eastAsia="es-ES" w:bidi="es-ES"/>
        </w:rPr>
        <w:t>25 comprobantes únicos de registro (CUR devengado, factura, tarjetas de responsabilidad de bienes de activos fijos, constancia de ingreso a almacén y a inventario -forma 1-H-AERO-CCC-, y solicitud de compra de bienes, suministros y/o servicios -pedido-) estos corresponden: a) 16 al año 2019 que ascienden a Q800,901.00 (equivalente al 53.25% de lo ejecutado) y b) 9 al año 2020 que</w:t>
      </w:r>
    </w:p>
    <w:p>
      <w:pPr>
        <w:pStyle w:val="Style8"/>
        <w:keepNext w:val="0"/>
        <w:keepLines w:val="0"/>
        <w:widowControl w:val="0"/>
        <w:shd w:val="clear" w:color="auto" w:fill="auto"/>
        <w:bidi w:val="0"/>
        <w:spacing w:before="0" w:after="360" w:line="288" w:lineRule="auto"/>
        <w:ind w:left="0" w:right="0" w:firstLine="0"/>
        <w:jc w:val="both"/>
      </w:pPr>
      <w:r>
        <w:drawing>
          <wp:anchor distT="0" distB="0" distL="114300" distR="114300" simplePos="0" relativeHeight="125829388" behindDoc="0" locked="0" layoutInCell="1" allowOverlap="1">
            <wp:simplePos x="0" y="0"/>
            <wp:positionH relativeFrom="page">
              <wp:posOffset>384810</wp:posOffset>
            </wp:positionH>
            <wp:positionV relativeFrom="paragraph">
              <wp:posOffset>457200</wp:posOffset>
            </wp:positionV>
            <wp:extent cx="877570" cy="463550"/>
            <wp:wrapSquare wrapText="bothSides"/>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3"/>
                    <a:stretch/>
                  </pic:blipFill>
                  <pic:spPr>
                    <a:xfrm>
                      <a:ext cx="877570" cy="463550"/>
                    </a:xfrm>
                    <a:prstGeom prst="rect"/>
                  </pic:spPr>
                </pic:pic>
              </a:graphicData>
            </a:graphic>
          </wp:anchor>
        </w:drawing>
      </w:r>
      <w:r>
        <w:drawing>
          <wp:anchor distT="0" distB="0" distL="298450" distR="0" simplePos="0" relativeHeight="125829389" behindDoc="0" locked="0" layoutInCell="1" allowOverlap="1">
            <wp:simplePos x="0" y="0"/>
            <wp:positionH relativeFrom="page">
              <wp:posOffset>6548120</wp:posOffset>
            </wp:positionH>
            <wp:positionV relativeFrom="paragraph">
              <wp:posOffset>177800</wp:posOffset>
            </wp:positionV>
            <wp:extent cx="981710" cy="841375"/>
            <wp:wrapTight wrapText="bothSides">
              <wp:wrapPolygon>
                <wp:start x="0" y="0"/>
                <wp:lineTo x="21600" y="0"/>
                <wp:lineTo x="21600" y="7148"/>
                <wp:lineTo x="19245" y="7148"/>
                <wp:lineTo x="19245" y="18065"/>
                <wp:lineTo x="21600" y="18065"/>
                <wp:lineTo x="21600" y="21600"/>
                <wp:lineTo x="16284" y="21600"/>
                <wp:lineTo x="16284" y="20972"/>
                <wp:lineTo x="0" y="20972"/>
                <wp:lineTo x="0" y="0"/>
              </wp:wrapPolygon>
            </wp:wrapTight>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5"/>
                    <a:stretch/>
                  </pic:blipFill>
                  <pic:spPr>
                    <a:xfrm>
                      <a:ext cx="981710" cy="84137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6249670</wp:posOffset>
                </wp:positionH>
                <wp:positionV relativeFrom="paragraph">
                  <wp:posOffset>619760</wp:posOffset>
                </wp:positionV>
                <wp:extent cx="274320" cy="125095"/>
                <wp:wrapNone/>
                <wp:docPr id="28" name="Shape 28"/>
                <a:graphic xmlns:a="http://schemas.openxmlformats.org/drawingml/2006/main">
                  <a:graphicData uri="http://schemas.microsoft.com/office/word/2010/wordprocessingShape">
                    <wps:wsp>
                      <wps:cNvSpPr txBox="1"/>
                      <wps:spPr>
                        <a:xfrm>
                          <a:ext cx="27432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3</w:t>
                            </w:r>
                          </w:p>
                        </w:txbxContent>
                      </wps:txbx>
                      <wps:bodyPr lIns="0" tIns="0" rIns="0" bIns="0">
                        <a:noAutoFit/>
                      </wps:bodyPr>
                    </wps:wsp>
                  </a:graphicData>
                </a:graphic>
              </wp:anchor>
            </w:drawing>
          </mc:Choice>
          <mc:Fallback>
            <w:pict>
              <v:shape id="_x0000_s1054" type="#_x0000_t202" style="position:absolute;margin-left:492.10000000000002pt;margin-top:48.799999999999997pt;width:21.600000000000001pt;height:9.8499999999999996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3</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6807200</wp:posOffset>
                </wp:positionH>
                <wp:positionV relativeFrom="paragraph">
                  <wp:posOffset>723265</wp:posOffset>
                </wp:positionV>
                <wp:extent cx="499745" cy="201295"/>
                <wp:wrapNone/>
                <wp:docPr id="30" name="Shape 30"/>
                <a:graphic xmlns:a="http://schemas.openxmlformats.org/drawingml/2006/main">
                  <a:graphicData uri="http://schemas.microsoft.com/office/word/2010/wordprocessingShape">
                    <wps:wsp>
                      <wps:cNvSpPr txBox="1"/>
                      <wps:spPr>
                        <a:xfrm>
                          <a:ext cx="49974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171A35"/>
                                <w:spacing w:val="0"/>
                                <w:w w:val="100"/>
                                <w:position w:val="0"/>
                                <w:sz w:val="13"/>
                                <w:szCs w:val="13"/>
                                <w:shd w:val="clear" w:color="auto" w:fill="auto"/>
                                <w:lang w:val="es-ES" w:eastAsia="es-ES" w:bidi="es-ES"/>
                              </w:rPr>
                              <w:t>AUDITORIA</w:t>
                            </w:r>
                          </w:p>
                          <w:p>
                            <w:pPr>
                              <w:pStyle w:val="Style2"/>
                              <w:keepNext w:val="0"/>
                              <w:keepLines w:val="0"/>
                              <w:widowControl w:val="0"/>
                              <w:shd w:val="clear" w:color="auto" w:fill="auto"/>
                              <w:bidi w:val="0"/>
                              <w:spacing w:before="0" w:after="0" w:line="187" w:lineRule="auto"/>
                              <w:ind w:left="0" w:right="0" w:firstLine="0"/>
                              <w:jc w:val="left"/>
                              <w:rPr>
                                <w:sz w:val="15"/>
                                <w:szCs w:val="15"/>
                              </w:rPr>
                            </w:pPr>
                            <w:r>
                              <w:rPr>
                                <w:smallCaps/>
                                <w:color w:val="171A35"/>
                                <w:spacing w:val="0"/>
                                <w:w w:val="100"/>
                                <w:position w:val="0"/>
                                <w:sz w:val="15"/>
                                <w:szCs w:val="15"/>
                                <w:shd w:val="clear" w:color="auto" w:fill="auto"/>
                                <w:lang w:val="es-ES" w:eastAsia="es-ES" w:bidi="es-ES"/>
                              </w:rPr>
                              <w:t>interna!,</w:t>
                            </w:r>
                          </w:p>
                        </w:txbxContent>
                      </wps:txbx>
                      <wps:bodyPr lIns="0" tIns="0" rIns="0" bIns="0">
                        <a:noAutoFit/>
                      </wps:bodyPr>
                    </wps:wsp>
                  </a:graphicData>
                </a:graphic>
              </wp:anchor>
            </w:drawing>
          </mc:Choice>
          <mc:Fallback>
            <w:pict>
              <v:shape id="_x0000_s1056" type="#_x0000_t202" style="position:absolute;margin-left:536.pt;margin-top:56.950000000000003pt;width:39.350000000000001pt;height:15.85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171A35"/>
                          <w:spacing w:val="0"/>
                          <w:w w:val="100"/>
                          <w:position w:val="0"/>
                          <w:sz w:val="13"/>
                          <w:szCs w:val="13"/>
                          <w:shd w:val="clear" w:color="auto" w:fill="auto"/>
                          <w:lang w:val="es-ES" w:eastAsia="es-ES" w:bidi="es-ES"/>
                        </w:rPr>
                        <w:t>AUDITORIA</w:t>
                      </w:r>
                    </w:p>
                    <w:p>
                      <w:pPr>
                        <w:pStyle w:val="Style2"/>
                        <w:keepNext w:val="0"/>
                        <w:keepLines w:val="0"/>
                        <w:widowControl w:val="0"/>
                        <w:shd w:val="clear" w:color="auto" w:fill="auto"/>
                        <w:bidi w:val="0"/>
                        <w:spacing w:before="0" w:after="0" w:line="187" w:lineRule="auto"/>
                        <w:ind w:left="0" w:right="0" w:firstLine="0"/>
                        <w:jc w:val="left"/>
                        <w:rPr>
                          <w:sz w:val="15"/>
                          <w:szCs w:val="15"/>
                        </w:rPr>
                      </w:pPr>
                      <w:r>
                        <w:rPr>
                          <w:smallCaps/>
                          <w:color w:val="171A35"/>
                          <w:spacing w:val="0"/>
                          <w:w w:val="100"/>
                          <w:position w:val="0"/>
                          <w:sz w:val="15"/>
                          <w:szCs w:val="15"/>
                          <w:shd w:val="clear" w:color="auto" w:fill="auto"/>
                          <w:lang w:val="es-ES" w:eastAsia="es-ES" w:bidi="es-ES"/>
                        </w:rPr>
                        <w:t>interna!,</w:t>
                      </w:r>
                    </w:p>
                  </w:txbxContent>
                </v:textbox>
                <w10:wrap anchorx="page"/>
              </v:shape>
            </w:pict>
          </mc:Fallback>
        </mc:AlternateContent>
      </w:r>
      <w:r>
        <w:rPr>
          <w:color w:val="000000"/>
          <w:spacing w:val="0"/>
          <w:w w:val="100"/>
          <w:position w:val="0"/>
          <w:shd w:val="clear" w:color="auto" w:fill="auto"/>
          <w:lang w:val="es-ES" w:eastAsia="es-ES" w:bidi="es-ES"/>
        </w:rPr>
        <w:t>totalizan 0294,939.42 (equivalente al 91.26% de lo ejecutado). Adicionalmente, se comprobó el registro de estas adquisiciones en el libro de Inventario de Activos</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 - CUA 92918</w:t>
      </w:r>
    </w:p>
    <w:p>
      <w:pPr>
        <w:pStyle w:val="Style10"/>
        <w:keepNext w:val="0"/>
        <w:keepLines w:val="0"/>
        <w:widowControl w:val="0"/>
        <w:shd w:val="clear" w:color="auto" w:fill="auto"/>
        <w:bidi w:val="0"/>
        <w:spacing w:before="0" w:after="220" w:line="240" w:lineRule="auto"/>
        <w:ind w:left="0" w:right="0" w:firstLine="0"/>
        <w:jc w:val="center"/>
        <w:sectPr>
          <w:headerReference w:type="default" r:id="rId27"/>
          <w:headerReference w:type="even" r:id="rId28"/>
          <w:footnotePr>
            <w:pos w:val="pageBottom"/>
            <w:numFmt w:val="decimal"/>
            <w:numRestart w:val="continuous"/>
          </w:footnotePr>
          <w:pgSz w:w="12240" w:h="15840"/>
          <w:pgMar w:top="1091" w:left="1732" w:right="1921" w:bottom="348" w:header="0" w:footer="3" w:gutter="0"/>
          <w:cols w:space="720"/>
          <w:noEndnote/>
          <w:rtlGutter w:val="0"/>
          <w:docGrid w:linePitch="360"/>
        </w:sectPr>
      </w:pPr>
      <w:r>
        <w:rPr>
          <w:color w:val="000000"/>
          <w:spacing w:val="0"/>
          <w:w w:val="100"/>
          <w:position w:val="0"/>
          <w:shd w:val="clear" w:color="auto" w:fill="auto"/>
          <w:lang w:val="es-ES" w:eastAsia="es-ES" w:bidi="es-ES"/>
        </w:rPr>
        <w:t>PERIODO DEL 01 DE ABRIL DE 2019 AL 31 DE OCTUBRE DE 2020</w:t>
      </w:r>
    </w:p>
    <w:p>
      <w:pPr>
        <w:pStyle w:val="Style8"/>
        <w:keepNext w:val="0"/>
        <w:keepLines w:val="0"/>
        <w:widowControl w:val="0"/>
        <w:shd w:val="clear" w:color="auto" w:fill="auto"/>
        <w:bidi w:val="0"/>
        <w:spacing w:before="0" w:line="295" w:lineRule="auto"/>
        <w:ind w:left="0" w:right="0" w:firstLine="0"/>
        <w:jc w:val="both"/>
      </w:pPr>
      <w:r>
        <w:rPr>
          <w:color w:val="000000"/>
          <w:spacing w:val="0"/>
          <w:w w:val="100"/>
          <w:position w:val="0"/>
          <w:shd w:val="clear" w:color="auto" w:fill="auto"/>
          <w:lang w:val="es-ES" w:eastAsia="es-ES" w:bidi="es-ES"/>
        </w:rPr>
        <w:t>Fijos autorizado por Contraloría General de Cuentas (según registro 034479) y de forma complementaria, en el Sistema de Contabilidad Integrada -SICOIN-.</w:t>
      </w:r>
    </w:p>
    <w:p>
      <w:pPr>
        <w:pStyle w:val="Style8"/>
        <w:keepNext w:val="0"/>
        <w:keepLines w:val="0"/>
        <w:widowControl w:val="0"/>
        <w:numPr>
          <w:ilvl w:val="0"/>
          <w:numId w:val="1"/>
        </w:numPr>
        <w:shd w:val="clear" w:color="auto" w:fill="auto"/>
        <w:tabs>
          <w:tab w:pos="346" w:val="left"/>
        </w:tabs>
        <w:bidi w:val="0"/>
        <w:spacing w:before="0" w:line="295" w:lineRule="auto"/>
        <w:ind w:left="0" w:right="0" w:firstLine="0"/>
        <w:jc w:val="both"/>
      </w:pPr>
      <w:r>
        <w:rPr>
          <w:color w:val="000000"/>
          <w:spacing w:val="0"/>
          <w:w w:val="100"/>
          <w:position w:val="0"/>
          <w:shd w:val="clear" w:color="auto" w:fill="auto"/>
          <w:lang w:val="es-ES" w:eastAsia="es-ES" w:bidi="es-ES"/>
        </w:rPr>
        <w:t>De conformidad con la muestra seleccionada, se inspeccionaron los bienes para establecer su existencia y funcionamiento, así como, su respectivo registro en las Tarjetas de Responsabilidad de Bienes de Activos Fijos.</w:t>
      </w:r>
    </w:p>
    <w:p>
      <w:pPr>
        <w:pStyle w:val="Style8"/>
        <w:keepNext w:val="0"/>
        <w:keepLines w:val="0"/>
        <w:widowControl w:val="0"/>
        <w:numPr>
          <w:ilvl w:val="0"/>
          <w:numId w:val="1"/>
        </w:numPr>
        <w:shd w:val="clear" w:color="auto" w:fill="auto"/>
        <w:tabs>
          <w:tab w:pos="361" w:val="left"/>
        </w:tabs>
        <w:bidi w:val="0"/>
        <w:spacing w:before="0" w:after="640"/>
        <w:ind w:left="0" w:right="0" w:firstLine="0"/>
        <w:jc w:val="both"/>
      </w:pPr>
      <w:r>
        <w:rPr>
          <w:color w:val="000000"/>
          <w:spacing w:val="0"/>
          <w:w w:val="100"/>
          <w:position w:val="0"/>
          <w:shd w:val="clear" w:color="auto" w:fill="auto"/>
          <w:lang w:val="es-ES" w:eastAsia="es-ES" w:bidi="es-ES"/>
        </w:rPr>
        <w:t>Se revisaron las tarjetas de responsabilidad de Bienes de Activos Fijos, proporcionadas por la Sub Jefatura del Departamento de Inventarios a través del oficio DGAC/OFICIO INV-112-2020/1 B/jg de fecha 09 de diciembre de 2020, cuya característica o distintivo se relaciona con los bienes asignados en su oportunidad, al personal que causó baja por causas de rescisión de contrato y defunción, reasignados al personal de nuevo ingreso y personal activo en la institución, con la finalidad de cotejar que los bienes fueron trasladados íntegra y correctamente.</w:t>
      </w:r>
    </w:p>
    <w:p>
      <w:pPr>
        <w:pStyle w:val="Style19"/>
        <w:keepNext/>
        <w:keepLines/>
        <w:widowControl w:val="0"/>
        <w:shd w:val="clear" w:color="auto" w:fill="auto"/>
        <w:bidi w:val="0"/>
        <w:spacing w:before="0" w:after="360" w:line="240" w:lineRule="auto"/>
        <w:ind w:left="0" w:right="0" w:firstLine="0"/>
        <w:jc w:val="both"/>
      </w:pPr>
      <w:bookmarkStart w:id="8" w:name="bookmark8"/>
      <w:r>
        <w:rPr>
          <w:color w:val="000000"/>
          <w:spacing w:val="0"/>
          <w:w w:val="100"/>
          <w:position w:val="0"/>
          <w:shd w:val="clear" w:color="auto" w:fill="auto"/>
          <w:lang w:val="es-ES" w:eastAsia="es-ES" w:bidi="es-ES"/>
        </w:rPr>
        <w:t>NOTAS A LA INFORMACION EXAMINADA</w:t>
      </w:r>
      <w:bookmarkEnd w:id="8"/>
    </w:p>
    <w:p>
      <w:pPr>
        <w:pStyle w:val="Style8"/>
        <w:keepNext w:val="0"/>
        <w:keepLines w:val="0"/>
        <w:widowControl w:val="0"/>
        <w:shd w:val="clear" w:color="auto" w:fill="auto"/>
        <w:bidi w:val="0"/>
        <w:spacing w:before="0" w:line="295" w:lineRule="auto"/>
        <w:ind w:left="0" w:right="0" w:firstLine="0"/>
        <w:jc w:val="both"/>
      </w:pPr>
      <w:r>
        <w:rPr>
          <w:color w:val="000000"/>
          <w:spacing w:val="0"/>
          <w:w w:val="100"/>
          <w:position w:val="0"/>
          <w:shd w:val="clear" w:color="auto" w:fill="auto"/>
          <w:lang w:val="es-ES" w:eastAsia="es-ES" w:bidi="es-ES"/>
        </w:rPr>
        <w:t>En la revisión de las operaciones y registros correspondientes al rubro de Activos fijos, se establecieron las deficiencias siguientes:</w:t>
      </w:r>
    </w:p>
    <w:p>
      <w:pPr>
        <w:pStyle w:val="Style19"/>
        <w:keepNext/>
        <w:keepLines/>
        <w:widowControl w:val="0"/>
        <w:numPr>
          <w:ilvl w:val="0"/>
          <w:numId w:val="3"/>
        </w:numPr>
        <w:shd w:val="clear" w:color="auto" w:fill="auto"/>
        <w:tabs>
          <w:tab w:pos="356" w:val="left"/>
        </w:tabs>
        <w:bidi w:val="0"/>
        <w:spacing w:before="0" w:line="295" w:lineRule="auto"/>
        <w:ind w:left="0" w:right="0" w:firstLine="0"/>
        <w:jc w:val="both"/>
      </w:pPr>
      <w:bookmarkStart w:id="9" w:name="bookmark9"/>
      <w:r>
        <w:rPr>
          <w:color w:val="000000"/>
          <w:spacing w:val="0"/>
          <w:w w:val="100"/>
          <w:position w:val="0"/>
          <w:shd w:val="clear" w:color="auto" w:fill="auto"/>
          <w:lang w:val="es-ES" w:eastAsia="es-ES" w:bidi="es-ES"/>
        </w:rPr>
        <w:t>FALTA DE ELABORACIÓN DE TARJETA DE RESPONSABILIDAD</w:t>
      </w:r>
      <w:bookmarkEnd w:id="9"/>
    </w:p>
    <w:p>
      <w:pPr>
        <w:pStyle w:val="Style8"/>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El CUR 318 de fecha 26 de junio 2020, respalda entre otros bienes, la adquisición de una bomba de agua (por valor de Q7,735.00) y un biodigestor (por valor de Q5,940.00) según factura B-68 (de fecha 04 de octubre 2019) emitida por María Beatriz Mayorga Mejía de Morales, estos son para uso en las instalaciones del aeródromo de Huehuetenango, los cuales se registraron el día 25 de junio 2020 en el folio 358 del Libro de Inventario de Activos Fijos, sin embargo, a la fecha de emisión del presente informe, aún no se ha elaborado la respectiva Tarjeta de Responsabilidad de Bienes de Activos Fijos.</w:t>
      </w:r>
    </w:p>
    <w:p>
      <w:pPr>
        <w:pStyle w:val="Style19"/>
        <w:keepNext/>
        <w:keepLines/>
        <w:widowControl w:val="0"/>
        <w:numPr>
          <w:ilvl w:val="0"/>
          <w:numId w:val="3"/>
        </w:numPr>
        <w:shd w:val="clear" w:color="auto" w:fill="auto"/>
        <w:tabs>
          <w:tab w:pos="342" w:val="left"/>
        </w:tabs>
        <w:bidi w:val="0"/>
        <w:spacing w:before="0" w:line="290" w:lineRule="auto"/>
        <w:ind w:left="0" w:right="0" w:firstLine="0"/>
        <w:jc w:val="both"/>
      </w:pPr>
      <w:bookmarkStart w:id="10" w:name="bookmark10"/>
      <w:r>
        <w:rPr>
          <w:color w:val="000000"/>
          <w:spacing w:val="0"/>
          <w:w w:val="100"/>
          <w:position w:val="0"/>
          <w:shd w:val="clear" w:color="auto" w:fill="auto"/>
          <w:lang w:val="es-ES" w:eastAsia="es-ES" w:bidi="es-ES"/>
        </w:rPr>
        <w:t>DEFICIENCIA EN INSPECCIÓN FÍSICA DE BIENES</w:t>
      </w:r>
      <w:bookmarkEnd w:id="10"/>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De forma selectiva, se practicó inspección física de los bienes y se comprobó su respectivo registro en Tarjetas de Responsabilidad, actividad realizada los días 21, 22, 23 y 28 de diciembre de 2020, no obstante, se estableció que algunos bienes:</w:t>
      </w:r>
    </w:p>
    <w:p>
      <w:pPr>
        <w:pStyle w:val="Style8"/>
        <w:keepNext w:val="0"/>
        <w:keepLines w:val="0"/>
        <w:widowControl w:val="0"/>
        <w:numPr>
          <w:ilvl w:val="0"/>
          <w:numId w:val="5"/>
        </w:numPr>
        <w:shd w:val="clear" w:color="auto" w:fill="auto"/>
        <w:tabs>
          <w:tab w:pos="316" w:val="left"/>
        </w:tabs>
        <w:bidi w:val="0"/>
        <w:spacing w:before="0" w:after="0" w:line="288" w:lineRule="auto"/>
        <w:ind w:left="0" w:right="0" w:firstLine="0"/>
        <w:jc w:val="both"/>
      </w:pPr>
      <w:r>
        <w:rPr>
          <w:color w:val="000000"/>
          <w:spacing w:val="0"/>
          <w:w w:val="100"/>
          <w:position w:val="0"/>
          <w:shd w:val="clear" w:color="auto" w:fill="auto"/>
          <w:lang w:val="es-ES" w:eastAsia="es-ES" w:bidi="es-ES"/>
        </w:rPr>
        <w:t>No son utilizados por personal que los tiene asignado en las Tarjetas de Responsabilidad.</w:t>
      </w:r>
    </w:p>
    <w:p>
      <w:pPr>
        <w:pStyle w:val="Style8"/>
        <w:keepNext w:val="0"/>
        <w:keepLines w:val="0"/>
        <w:widowControl w:val="0"/>
        <w:numPr>
          <w:ilvl w:val="0"/>
          <w:numId w:val="5"/>
        </w:numPr>
        <w:shd w:val="clear" w:color="auto" w:fill="auto"/>
        <w:tabs>
          <w:tab w:pos="316" w:val="left"/>
        </w:tabs>
        <w:bidi w:val="0"/>
        <w:spacing w:before="0" w:line="288" w:lineRule="auto"/>
        <w:ind w:left="0" w:right="0" w:firstLine="0"/>
        <w:jc w:val="both"/>
      </w:pPr>
      <w:r>
        <w:rPr>
          <w:color w:val="000000"/>
          <w:spacing w:val="0"/>
          <w:w w:val="100"/>
          <w:position w:val="0"/>
          <w:shd w:val="clear" w:color="auto" w:fill="auto"/>
          <w:lang w:val="es-ES" w:eastAsia="es-ES" w:bidi="es-ES"/>
        </w:rPr>
        <w:t>Carecen de identificación del código de SICOIN.</w:t>
      </w:r>
    </w:p>
    <w:p>
      <w:pPr>
        <w:widowControl w:val="0"/>
        <w:spacing w:after="1638" w:line="1" w:lineRule="exact"/>
      </w:pPr>
      <w:r>
        <mc:AlternateContent>
          <mc:Choice Requires="wps">
            <w:drawing>
              <wp:anchor distT="0" distB="0" distL="0" distR="0" simplePos="0" relativeHeight="62914694" behindDoc="1" locked="0" layoutInCell="1" allowOverlap="1">
                <wp:simplePos x="0" y="0"/>
                <wp:positionH relativeFrom="page">
                  <wp:posOffset>1090930</wp:posOffset>
                </wp:positionH>
                <wp:positionV relativeFrom="paragraph">
                  <wp:posOffset>101600</wp:posOffset>
                </wp:positionV>
                <wp:extent cx="2597150" cy="194945"/>
                <wp:wrapNone/>
                <wp:docPr id="36" name="Shape 36"/>
                <a:graphic xmlns:a="http://schemas.openxmlformats.org/drawingml/2006/main">
                  <a:graphicData uri="http://schemas.microsoft.com/office/word/2010/wordprocessingShape">
                    <wps:wsp>
                      <wps:cNvSpPr txBox="1"/>
                      <wps:spPr>
                        <a:xfrm>
                          <a:ext cx="2597150" cy="1949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Aunado a lo anterior, se comprobó que:</w:t>
                            </w:r>
                          </w:p>
                        </w:txbxContent>
                      </wps:txbx>
                      <wps:bodyPr wrap="none" lIns="0" tIns="0" rIns="0" bIns="0">
                        <a:noAutoFit/>
                      </wps:bodyPr>
                    </wps:wsp>
                  </a:graphicData>
                </a:graphic>
              </wp:anchor>
            </w:drawing>
          </mc:Choice>
          <mc:Fallback>
            <w:pict>
              <v:shape id="_x0000_s1062" type="#_x0000_t202" style="position:absolute;margin-left:85.900000000000006pt;margin-top:8.pt;width:204.5pt;height:15.35pt;z-index:-188744059;mso-wrap-distance-left:0;mso-wrap-distance-right:0;mso-position-horizontal-relative:page" wrapcoords="0 0"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Aunado a lo anterior, se comprobó que:</w:t>
                      </w:r>
                    </w:p>
                  </w:txbxContent>
                </v:textbox>
                <w10:wrap anchorx="page"/>
              </v:shape>
            </w:pict>
          </mc:Fallback>
        </mc:AlternateContent>
      </w:r>
      <w:r>
        <w:drawing>
          <wp:anchor distT="0" distB="0" distL="0" distR="0" simplePos="0" relativeHeight="62914696" behindDoc="1" locked="0" layoutInCell="1" allowOverlap="1">
            <wp:simplePos x="0" y="0"/>
            <wp:positionH relativeFrom="page">
              <wp:posOffset>368300</wp:posOffset>
            </wp:positionH>
            <wp:positionV relativeFrom="paragraph">
              <wp:posOffset>360680</wp:posOffset>
            </wp:positionV>
            <wp:extent cx="890270" cy="457200"/>
            <wp:wrapNone/>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29"/>
                    <a:stretch/>
                  </pic:blipFill>
                  <pic:spPr>
                    <a:xfrm>
                      <a:ext cx="890270" cy="457200"/>
                    </a:xfrm>
                    <a:prstGeom prst="rect"/>
                  </pic:spPr>
                </pic:pic>
              </a:graphicData>
            </a:graphic>
          </wp:anchor>
        </w:drawing>
      </w:r>
      <w:r>
        <mc:AlternateContent>
          <mc:Choice Requires="wps">
            <w:drawing>
              <wp:anchor distT="0" distB="0" distL="0" distR="0" simplePos="0" relativeHeight="62914697" behindDoc="1" locked="0" layoutInCell="1" allowOverlap="1">
                <wp:simplePos x="0" y="0"/>
                <wp:positionH relativeFrom="page">
                  <wp:posOffset>2465070</wp:posOffset>
                </wp:positionH>
                <wp:positionV relativeFrom="paragraph">
                  <wp:posOffset>534670</wp:posOffset>
                </wp:positionV>
                <wp:extent cx="2675890" cy="231775"/>
                <wp:wrapNone/>
                <wp:docPr id="40" name="Shape 40"/>
                <a:graphic xmlns:a="http://schemas.openxmlformats.org/drawingml/2006/main">
                  <a:graphicData uri="http://schemas.microsoft.com/office/word/2010/wordprocessingShape">
                    <wps:wsp>
                      <wps:cNvSpPr txBox="1"/>
                      <wps:spPr>
                        <a:xfrm>
                          <a:ext cx="2675890" cy="2317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txbxContent>
                      </wps:txbx>
                      <wps:bodyPr lIns="0" tIns="0" rIns="0" bIns="0">
                        <a:noAutoFit/>
                      </wps:bodyPr>
                    </wps:wsp>
                  </a:graphicData>
                </a:graphic>
              </wp:anchor>
            </w:drawing>
          </mc:Choice>
          <mc:Fallback>
            <w:pict>
              <v:shape id="_x0000_s1066" type="#_x0000_t202" style="position:absolute;margin-left:194.09999999999999pt;margin-top:42.100000000000001pt;width:210.69999999999999pt;height:18.25pt;z-index:-188744056;mso-wrap-distance-left:0;mso-wrap-distance-right:0;mso-position-horizontal-relative:page" wrapcoords="0 0"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txbxContent>
                </v:textbox>
                <w10:wrap anchorx="page"/>
              </v:shape>
            </w:pict>
          </mc:Fallback>
        </mc:AlternateContent>
      </w:r>
      <w:r>
        <w:drawing>
          <wp:anchor distT="0" distB="0" distL="0" distR="0" simplePos="0" relativeHeight="62914699" behindDoc="1" locked="0" layoutInCell="1" allowOverlap="1">
            <wp:simplePos x="0" y="0"/>
            <wp:positionH relativeFrom="page">
              <wp:posOffset>6259830</wp:posOffset>
            </wp:positionH>
            <wp:positionV relativeFrom="paragraph">
              <wp:posOffset>104775</wp:posOffset>
            </wp:positionV>
            <wp:extent cx="1286510" cy="938530"/>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31"/>
                    <a:stretch/>
                  </pic:blipFill>
                  <pic:spPr>
                    <a:xfrm>
                      <a:ext cx="1286510" cy="938530"/>
                    </a:xfrm>
                    <a:prstGeom prst="rect"/>
                  </pic:spPr>
                </pic:pic>
              </a:graphicData>
            </a:graphic>
          </wp:anchor>
        </w:drawing>
      </w:r>
      <w:r>
        <w:br w:type="page"/>
      </w:r>
    </w:p>
    <w:p>
      <w:pPr>
        <w:pStyle w:val="Style8"/>
        <w:keepNext w:val="0"/>
        <w:keepLines w:val="0"/>
        <w:widowControl w:val="0"/>
        <w:numPr>
          <w:ilvl w:val="0"/>
          <w:numId w:val="5"/>
        </w:numPr>
        <w:shd w:val="clear" w:color="auto" w:fill="auto"/>
        <w:tabs>
          <w:tab w:pos="308" w:val="left"/>
        </w:tabs>
        <w:bidi w:val="0"/>
        <w:spacing w:before="0" w:line="295" w:lineRule="auto"/>
        <w:ind w:left="0" w:right="0" w:firstLine="0"/>
        <w:jc w:val="both"/>
      </w:pPr>
      <w:r>
        <w:rPr>
          <w:color w:val="000000"/>
          <w:spacing w:val="0"/>
          <w:w w:val="100"/>
          <w:position w:val="0"/>
          <w:shd w:val="clear" w:color="auto" w:fill="auto"/>
          <w:lang w:val="es-ES" w:eastAsia="es-ES" w:bidi="es-ES"/>
        </w:rPr>
        <w:t>La impresora multifuncional marca RICOH modelo MPC407SPF serie C498P800355 (registrada en tarjeta de responsabilidad No. 961 y en el folio 329 del Libro de Inventario de Activos Fijos el día 17 de julio 2019 por valor de Q19,968.00) fue sustituida por la entidad Ricoh de Guatemala debido a desperfectos, entregando en reemplazo el modelo MPC407SPF serie C499P900590.</w:t>
      </w:r>
    </w:p>
    <w:p>
      <w:pPr>
        <w:pStyle w:val="Style8"/>
        <w:keepNext w:val="0"/>
        <w:keepLines w:val="0"/>
        <w:widowControl w:val="0"/>
        <w:numPr>
          <w:ilvl w:val="0"/>
          <w:numId w:val="5"/>
        </w:numPr>
        <w:shd w:val="clear" w:color="auto" w:fill="auto"/>
        <w:tabs>
          <w:tab w:pos="538" w:val="left"/>
        </w:tabs>
        <w:bidi w:val="0"/>
        <w:spacing w:before="0"/>
        <w:ind w:left="0" w:right="0" w:firstLine="0"/>
        <w:jc w:val="both"/>
      </w:pPr>
      <w:r>
        <w:rPr>
          <w:color w:val="000000"/>
          <w:spacing w:val="0"/>
          <w:w w:val="100"/>
          <w:position w:val="0"/>
          <w:shd w:val="clear" w:color="auto" w:fill="auto"/>
          <w:lang w:val="es-ES" w:eastAsia="es-ES" w:bidi="es-ES"/>
        </w:rPr>
        <w:t>El equipo PLC marca Delta modelo DVP14SS211R serie 14SS211RW18360220 (registrado en tarjeta de responsabilidad No. 1614 y en el folio 353 del Libro de Inventario de Activos Fijos el día 17 de julio 2019) utilizado en el muelle 16 del Aeropuerto Internacional La Aurora, se encuentra con desperfectos que afectan su funcionamiento.</w:t>
      </w:r>
    </w:p>
    <w:p>
      <w:pPr>
        <w:pStyle w:val="Style8"/>
        <w:keepNext w:val="0"/>
        <w:keepLines w:val="0"/>
        <w:widowControl w:val="0"/>
        <w:numPr>
          <w:ilvl w:val="0"/>
          <w:numId w:val="3"/>
        </w:numPr>
        <w:shd w:val="clear" w:color="auto" w:fill="auto"/>
        <w:tabs>
          <w:tab w:pos="346" w:val="left"/>
        </w:tabs>
        <w:bidi w:val="0"/>
        <w:spacing w:before="0"/>
        <w:ind w:left="0" w:right="0" w:firstLine="0"/>
        <w:jc w:val="both"/>
      </w:pPr>
      <w:r>
        <w:rPr>
          <w:b/>
          <w:bCs/>
          <w:color w:val="000000"/>
          <w:spacing w:val="0"/>
          <w:w w:val="100"/>
          <w:position w:val="0"/>
          <w:shd w:val="clear" w:color="auto" w:fill="auto"/>
          <w:lang w:val="es-ES" w:eastAsia="es-ES" w:bidi="es-ES"/>
        </w:rPr>
        <w:t>TRASLADO DE BIENES POR SUSTITUCIÓN DE PERSONAL</w:t>
      </w:r>
    </w:p>
    <w:p>
      <w:pPr>
        <w:pStyle w:val="Style19"/>
        <w:keepNext/>
        <w:keepLines/>
        <w:widowControl w:val="0"/>
        <w:numPr>
          <w:ilvl w:val="0"/>
          <w:numId w:val="7"/>
        </w:numPr>
        <w:shd w:val="clear" w:color="auto" w:fill="auto"/>
        <w:tabs>
          <w:tab w:pos="212" w:val="left"/>
        </w:tabs>
        <w:bidi w:val="0"/>
        <w:spacing w:before="0"/>
        <w:ind w:left="0" w:right="0" w:firstLine="0"/>
        <w:jc w:val="both"/>
      </w:pPr>
      <w:bookmarkStart w:id="11" w:name="bookmark11"/>
      <w:r>
        <w:rPr>
          <w:color w:val="000000"/>
          <w:spacing w:val="0"/>
          <w:w w:val="100"/>
          <w:position w:val="0"/>
          <w:shd w:val="clear" w:color="auto" w:fill="auto"/>
          <w:lang w:val="es-ES" w:eastAsia="es-ES" w:bidi="es-ES"/>
        </w:rPr>
        <w:t>RENGLÓN PRESUPUESTARIO 021</w:t>
      </w:r>
      <w:bookmarkEnd w:id="11"/>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1.1 EN EL REGISTRO AERONÁUTICO NACIONAL</w:t>
      </w:r>
    </w:p>
    <w:p>
      <w:pPr>
        <w:pStyle w:val="Style8"/>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Los bienes registrados en la Tarjeta de Responsabilidad de Bienes de Activos Fijos, identificada con el No. 1253 cargados en su oportunidad a la ex jefe (Greysi Estafani Custodio Rodríguez) la cual nunca fue firmada, fueron trasladados en su totalidad a la tarjeta No. 1620 a nombre de Gilda Mishel López Ríos (jefe actual) no obstante, la deficiencia detectada en esta comparación, a parte de la falta de firma, es el sello de anulación de la tarjeta No. 1253, la cual a criterio de esta unidad deja de tener validez, en defecto lo correcto es estampar la frase "INACTIVA".</w:t>
      </w:r>
    </w:p>
    <w:p>
      <w:pPr>
        <w:pStyle w:val="Style19"/>
        <w:keepNext/>
        <w:keepLines/>
        <w:widowControl w:val="0"/>
        <w:numPr>
          <w:ilvl w:val="0"/>
          <w:numId w:val="7"/>
        </w:numPr>
        <w:shd w:val="clear" w:color="auto" w:fill="auto"/>
        <w:tabs>
          <w:tab w:pos="246" w:val="left"/>
        </w:tabs>
        <w:bidi w:val="0"/>
        <w:spacing w:before="0" w:after="360"/>
        <w:ind w:left="0" w:right="0" w:firstLine="0"/>
        <w:jc w:val="both"/>
      </w:pPr>
      <w:bookmarkStart w:id="12" w:name="bookmark12"/>
      <w:r>
        <w:rPr>
          <w:color w:val="000000"/>
          <w:spacing w:val="0"/>
          <w:w w:val="100"/>
          <w:position w:val="0"/>
          <w:shd w:val="clear" w:color="auto" w:fill="auto"/>
          <w:lang w:val="es-ES" w:eastAsia="es-ES" w:bidi="es-ES"/>
        </w:rPr>
        <w:t>RENGLÓN PRESUPUESTARIO 022</w:t>
      </w:r>
      <w:bookmarkEnd w:id="12"/>
      <w:r>
        <w:rPr>
          <w:color w:val="000000"/>
          <w:spacing w:val="0"/>
          <w:w w:val="100"/>
          <w:position w:val="0"/>
          <w:shd w:val="clear" w:color="auto" w:fill="auto"/>
          <w:lang w:val="es-ES" w:eastAsia="es-ES" w:bidi="es-ES"/>
        </w:rPr>
        <w:t xml:space="preserve"> </w:t>
      </w:r>
      <w:r>
        <w:rPr>
          <w:rStyle w:val="CharStyle9"/>
          <w:b w:val="0"/>
          <w:bCs w:val="0"/>
        </w:rPr>
        <w:t>2.1 UNIDAD DE ASESORÍA JURÍDICA</w:t>
      </w:r>
    </w:p>
    <w:p>
      <w:pPr>
        <w:pStyle w:val="Style8"/>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Los bienes registrados en la Tarjeta de Responsabilidad de Bienes de Activos Fijos, identificada con el No. 1525 cargados en su oportunidad al ex jefe (Carlos Haroldo Jiménez Mejicanos) fueron trasladados parcialmente a la tarjeta No. 1618 asignada a Nery Rolando Rodas Quiroa Gómez (jefe actual), en consecuencia, se desconoce quien(es) está(n) utilizando los bienes que se muestran en la tabla número 1, adjunta a la recomendación identificada con el código de referencia 92918RG08.</w:t>
      </w:r>
    </w:p>
    <w:p>
      <w:pPr>
        <w:widowControl w:val="0"/>
        <w:spacing w:after="2049" w:line="1" w:lineRule="exact"/>
        <w:sectPr>
          <w:headerReference w:type="default" r:id="rId33"/>
          <w:headerReference w:type="even" r:id="rId34"/>
          <w:footnotePr>
            <w:pos w:val="pageBottom"/>
            <w:numFmt w:val="decimal"/>
            <w:numRestart w:val="continuous"/>
          </w:footnotePr>
          <w:pgSz w:w="12240" w:h="15840"/>
          <w:pgMar w:top="1091" w:left="1732" w:right="1921" w:bottom="348" w:header="0" w:footer="3" w:gutter="0"/>
          <w:cols w:space="720"/>
          <w:noEndnote/>
          <w:rtlGutter w:val="0"/>
          <w:docGrid w:linePitch="360"/>
        </w:sectPr>
      </w:pPr>
      <w:r>
        <mc:AlternateContent>
          <mc:Choice Requires="wps">
            <w:drawing>
              <wp:anchor distT="0" distB="0" distL="0" distR="0" simplePos="0" relativeHeight="62914704" behindDoc="1" locked="0" layoutInCell="1" allowOverlap="1">
                <wp:simplePos x="0" y="0"/>
                <wp:positionH relativeFrom="page">
                  <wp:posOffset>1093470</wp:posOffset>
                </wp:positionH>
                <wp:positionV relativeFrom="paragraph">
                  <wp:posOffset>292100</wp:posOffset>
                </wp:positionV>
                <wp:extent cx="1859280" cy="186055"/>
                <wp:wrapNone/>
                <wp:docPr id="48" name="Shape 48"/>
                <a:graphic xmlns:a="http://schemas.openxmlformats.org/drawingml/2006/main">
                  <a:graphicData uri="http://schemas.microsoft.com/office/word/2010/wordprocessingShape">
                    <wps:wsp>
                      <wps:cNvSpPr txBox="1"/>
                      <wps:spPr>
                        <a:xfrm>
                          <a:ext cx="1859280" cy="1860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2.2 UNIDAD DE COMPRAS</w:t>
                            </w:r>
                          </w:p>
                        </w:txbxContent>
                      </wps:txbx>
                      <wps:bodyPr wrap="none" lIns="0" tIns="0" rIns="0" bIns="0">
                        <a:noAutoFit/>
                      </wps:bodyPr>
                    </wps:wsp>
                  </a:graphicData>
                </a:graphic>
              </wp:anchor>
            </w:drawing>
          </mc:Choice>
          <mc:Fallback>
            <w:pict>
              <v:shape id="_x0000_s1074" type="#_x0000_t202" style="position:absolute;margin-left:86.099999999999994pt;margin-top:23.pt;width:146.40000000000001pt;height:14.65pt;z-index:-188744049;mso-wrap-distance-left:0;mso-wrap-distance-right:0;mso-position-horizontal-relative:page" wrapcoords="0 0"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2.2 UNIDAD DE COMPRAS</w:t>
                      </w:r>
                    </w:p>
                  </w:txbxContent>
                </v:textbox>
                <w10:wrap anchorx="page"/>
              </v:shape>
            </w:pict>
          </mc:Fallback>
        </mc:AlternateContent>
      </w:r>
      <w:r>
        <w:drawing>
          <wp:anchor distT="0" distB="0" distL="0" distR="0" simplePos="0" relativeHeight="62914706" behindDoc="1" locked="0" layoutInCell="1" allowOverlap="1">
            <wp:simplePos x="0" y="0"/>
            <wp:positionH relativeFrom="page">
              <wp:posOffset>499110</wp:posOffset>
            </wp:positionH>
            <wp:positionV relativeFrom="paragraph">
              <wp:posOffset>590550</wp:posOffset>
            </wp:positionV>
            <wp:extent cx="768350" cy="463550"/>
            <wp:wrapNone/>
            <wp:docPr id="50" name="Shape 50"/>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5"/>
                    <a:stretch/>
                  </pic:blipFill>
                  <pic:spPr>
                    <a:xfrm>
                      <a:ext cx="768350" cy="463550"/>
                    </a:xfrm>
                    <a:prstGeom prst="rect"/>
                  </pic:spPr>
                </pic:pic>
              </a:graphicData>
            </a:graphic>
          </wp:anchor>
        </w:drawing>
      </w:r>
      <w:r>
        <mc:AlternateContent>
          <mc:Choice Requires="wps">
            <w:drawing>
              <wp:anchor distT="0" distB="0" distL="0" distR="0" simplePos="0" relativeHeight="62914707" behindDoc="1" locked="0" layoutInCell="1" allowOverlap="1">
                <wp:simplePos x="0" y="0"/>
                <wp:positionH relativeFrom="page">
                  <wp:posOffset>2461895</wp:posOffset>
                </wp:positionH>
                <wp:positionV relativeFrom="paragraph">
                  <wp:posOffset>767715</wp:posOffset>
                </wp:positionV>
                <wp:extent cx="2675890" cy="231775"/>
                <wp:wrapNone/>
                <wp:docPr id="52" name="Shape 52"/>
                <a:graphic xmlns:a="http://schemas.openxmlformats.org/drawingml/2006/main">
                  <a:graphicData uri="http://schemas.microsoft.com/office/word/2010/wordprocessingShape">
                    <wps:wsp>
                      <wps:cNvSpPr txBox="1"/>
                      <wps:spPr>
                        <a:xfrm>
                          <a:ext cx="2675890" cy="2317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txbxContent>
                      </wps:txbx>
                      <wps:bodyPr lIns="0" tIns="0" rIns="0" bIns="0">
                        <a:noAutoFit/>
                      </wps:bodyPr>
                    </wps:wsp>
                  </a:graphicData>
                </a:graphic>
              </wp:anchor>
            </w:drawing>
          </mc:Choice>
          <mc:Fallback>
            <w:pict>
              <v:shape id="_x0000_s1078" type="#_x0000_t202" style="position:absolute;margin-left:193.84999999999999pt;margin-top:60.450000000000003pt;width:210.69999999999999pt;height:18.25pt;z-index:-188744046;mso-wrap-distance-left:0;mso-wrap-distance-right:0;mso-position-horizontal-relative:page" wrapcoords="0 0"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txbxContent>
                </v:textbox>
                <w10:wrap anchorx="page"/>
              </v:shape>
            </w:pict>
          </mc:Fallback>
        </mc:AlternateContent>
      </w:r>
      <w:r>
        <w:drawing>
          <wp:anchor distT="0" distB="0" distL="216535" distR="0" simplePos="0" relativeHeight="62914709" behindDoc="1" locked="0" layoutInCell="1" allowOverlap="1">
            <wp:simplePos x="0" y="0"/>
            <wp:positionH relativeFrom="page">
              <wp:posOffset>6457950</wp:posOffset>
            </wp:positionH>
            <wp:positionV relativeFrom="paragraph">
              <wp:posOffset>368300</wp:posOffset>
            </wp:positionV>
            <wp:extent cx="951230" cy="932815"/>
            <wp:wrapNone/>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37"/>
                    <a:stretch/>
                  </pic:blipFill>
                  <pic:spPr>
                    <a:xfrm>
                      <a:ext cx="951230" cy="93281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6241415</wp:posOffset>
                </wp:positionH>
                <wp:positionV relativeFrom="paragraph">
                  <wp:posOffset>770890</wp:posOffset>
                </wp:positionV>
                <wp:extent cx="191770" cy="121920"/>
                <wp:wrapNone/>
                <wp:docPr id="56" name="Shape 56"/>
                <a:graphic xmlns:a="http://schemas.openxmlformats.org/drawingml/2006/main">
                  <a:graphicData uri="http://schemas.microsoft.com/office/word/2010/wordprocessingShape">
                    <wps:wsp>
                      <wps:cNvSpPr txBox="1"/>
                      <wps:spPr>
                        <a:xfrm>
                          <a:ext cx="19177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w:t>
                            </w:r>
                          </w:p>
                        </w:txbxContent>
                      </wps:txbx>
                      <wps:bodyPr lIns="0" tIns="0" rIns="0" bIns="0">
                        <a:noAutoFit/>
                      </wps:bodyPr>
                    </wps:wsp>
                  </a:graphicData>
                </a:graphic>
              </wp:anchor>
            </w:drawing>
          </mc:Choice>
          <mc:Fallback>
            <w:pict>
              <v:shape id="_x0000_s1082" type="#_x0000_t202" style="position:absolute;margin-left:491.44999999999999pt;margin-top:60.700000000000003pt;width:15.1pt;height:9.5999999999999996pt;z-index:2516577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w:t>
                      </w:r>
                    </w:p>
                  </w:txbxContent>
                </v:textbox>
                <w10:wrap anchorx="page"/>
              </v:shape>
            </w:pict>
          </mc:Fallback>
        </mc:AlternateConten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Los bienes registrados en la Tarjeta de Responsabilidad de Bienes de Activos Fijos, identificada con el No. 1500 cargados en su oportunidad a la ex jefe (Leslie Guadalupe Méndez Martínez) fueron trasladados parcialmente a la tarjeta No. 1621 asignada a Paolo Vinicio Gordiano Montepeque (jefe actual), en consecuencia, se desconoce quien(es) está(n) utilizando los bienes que se muestran en la tabla número 2, adjunta a la recomendación identificada con el código de referencia 92918RG08.</w:t>
      </w:r>
    </w:p>
    <w:p>
      <w:pPr>
        <w:pStyle w:val="Style8"/>
        <w:keepNext w:val="0"/>
        <w:keepLines w:val="0"/>
        <w:widowControl w:val="0"/>
        <w:numPr>
          <w:ilvl w:val="1"/>
          <w:numId w:val="7"/>
        </w:numPr>
        <w:shd w:val="clear" w:color="auto" w:fill="auto"/>
        <w:tabs>
          <w:tab w:pos="446" w:val="left"/>
        </w:tabs>
        <w:bidi w:val="0"/>
        <w:spacing w:before="0"/>
        <w:ind w:left="0" w:right="0" w:firstLine="0"/>
        <w:jc w:val="both"/>
      </w:pPr>
      <w:r>
        <w:rPr>
          <w:color w:val="000000"/>
          <w:spacing w:val="0"/>
          <w:w w:val="100"/>
          <w:position w:val="0"/>
          <w:shd w:val="clear" w:color="auto" w:fill="auto"/>
          <w:lang w:val="es-ES" w:eastAsia="es-ES" w:bidi="es-ES"/>
        </w:rPr>
        <w:t>GERENCIA DE RECUROS HUMANOS</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Los bienes registrados en la Tarjeta de Responsabilidad de Bienes de Activos Fijos, identificada con el No. 1524 cargados en su oportunidad a la ex gerente (Nydia Lisbeth Reyes Lucero) fueron trasladados parcialmente a la tarjeta No. 1583 asignada a Pascual Tiú Zapeta (actual gerente, adicionalmente se consignó como su segundo apellido "Zepeda" siendo este incorrecto) en consecuencia, se desconoce quien(es) está(n) utilizando los bienes que se muestran en la tabla número 3, adjunta a la recomendación identificada con el código de referencia 92918RG08.</w:t>
      </w:r>
    </w:p>
    <w:p>
      <w:pPr>
        <w:pStyle w:val="Style8"/>
        <w:keepNext w:val="0"/>
        <w:keepLines w:val="0"/>
        <w:widowControl w:val="0"/>
        <w:numPr>
          <w:ilvl w:val="1"/>
          <w:numId w:val="7"/>
        </w:numPr>
        <w:shd w:val="clear" w:color="auto" w:fill="auto"/>
        <w:tabs>
          <w:tab w:pos="452" w:val="left"/>
        </w:tabs>
        <w:bidi w:val="0"/>
        <w:spacing w:before="0" w:line="295" w:lineRule="auto"/>
        <w:ind w:left="0" w:right="0" w:firstLine="0"/>
        <w:jc w:val="both"/>
      </w:pPr>
      <w:r>
        <w:rPr>
          <w:color w:val="000000"/>
          <w:spacing w:val="0"/>
          <w:w w:val="100"/>
          <w:position w:val="0"/>
          <w:shd w:val="clear" w:color="auto" w:fill="auto"/>
          <w:lang w:val="es-ES" w:eastAsia="es-ES" w:bidi="es-ES"/>
        </w:rPr>
        <w:t>GERENCIA AEROPORTUARIA DEL AILA Y UNIDAD DE AUDITORÍA INTERNA</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La Sub Jefe del Departamento de Inventarios, a través del oficio DGAC/OFICIO INV-112-2020/1 B/jg y en relación a los bienes a cargo del ex gerente aeroportuario del AILA (Carlos Francisco Ávila Rodríguez) manifestó "proceso en coordinación de visita" y con respecto al ex Jefe de la Unidad de Auditoria Interna (Carlos Aroldo González Barrera) indicó "Pte.. actualizar"; en consecuencia, está pendiente la elaboración de las tarjetas de responsabilidad de bienes a cargo de: a) Edy Boanerges Payes Aguirre, actual gerente aeroportuario y b) Oscar Leopoldo Ovando Hernández, actual Jefe de la Unidad de Auditoría Interna.</w:t>
      </w:r>
    </w:p>
    <w:p>
      <w:pPr>
        <w:pStyle w:val="Style19"/>
        <w:keepNext/>
        <w:keepLines/>
        <w:widowControl w:val="0"/>
        <w:numPr>
          <w:ilvl w:val="0"/>
          <w:numId w:val="3"/>
        </w:numPr>
        <w:shd w:val="clear" w:color="auto" w:fill="auto"/>
        <w:tabs>
          <w:tab w:pos="446" w:val="left"/>
        </w:tabs>
        <w:bidi w:val="0"/>
        <w:spacing w:before="0" w:line="300" w:lineRule="auto"/>
        <w:ind w:left="0" w:right="0" w:firstLine="0"/>
        <w:jc w:val="both"/>
      </w:pPr>
      <w:bookmarkStart w:id="13" w:name="bookmark13"/>
      <w:r>
        <w:rPr>
          <w:color w:val="000000"/>
          <w:spacing w:val="0"/>
          <w:w w:val="100"/>
          <w:position w:val="0"/>
          <w:shd w:val="clear" w:color="auto" w:fill="auto"/>
          <w:lang w:val="es-ES" w:eastAsia="es-ES" w:bidi="es-ES"/>
        </w:rPr>
        <w:t>BIENES A CARGO DEL PERSONAL QUE CAUSÓ BAJA POR FALLECIMIENTO</w:t>
      </w:r>
      <w:bookmarkEnd w:id="13"/>
    </w:p>
    <w:p>
      <w:pPr>
        <w:pStyle w:val="Style8"/>
        <w:keepNext w:val="0"/>
        <w:keepLines w:val="0"/>
        <w:widowControl w:val="0"/>
        <w:numPr>
          <w:ilvl w:val="0"/>
          <w:numId w:val="9"/>
        </w:numPr>
        <w:shd w:val="clear" w:color="auto" w:fill="auto"/>
        <w:tabs>
          <w:tab w:pos="289" w:val="left"/>
        </w:tabs>
        <w:bidi w:val="0"/>
        <w:spacing w:before="0"/>
        <w:ind w:left="0" w:right="0" w:firstLine="0"/>
        <w:jc w:val="both"/>
      </w:pPr>
      <w:r>
        <w:rPr>
          <w:color w:val="000000"/>
          <w:spacing w:val="0"/>
          <w:w w:val="100"/>
          <w:position w:val="0"/>
          <w:shd w:val="clear" w:color="auto" w:fill="auto"/>
          <w:lang w:val="es-ES" w:eastAsia="es-ES" w:bidi="es-ES"/>
        </w:rPr>
        <w:t>ELVIN DARIO LIMA MORALES</w:t>
      </w:r>
    </w:p>
    <w:p>
      <w:pPr>
        <w:pStyle w:val="Style8"/>
        <w:keepNext w:val="0"/>
        <w:keepLines w:val="0"/>
        <w:widowControl w:val="0"/>
        <w:shd w:val="clear" w:color="auto" w:fill="auto"/>
        <w:tabs>
          <w:tab w:pos="5640" w:val="left"/>
        </w:tabs>
        <w:bidi w:val="0"/>
        <w:spacing w:before="0" w:after="0" w:line="295" w:lineRule="auto"/>
        <w:ind w:left="0" w:right="0" w:firstLine="0"/>
        <w:jc w:val="both"/>
      </w:pPr>
      <w:r>
        <w:rPr>
          <w:color w:val="000000"/>
          <w:spacing w:val="0"/>
          <w:w w:val="100"/>
          <w:position w:val="0"/>
          <w:shd w:val="clear" w:color="auto" w:fill="auto"/>
          <w:lang w:val="es-ES" w:eastAsia="es-ES" w:bidi="es-ES"/>
        </w:rPr>
        <w:t>Los bienes registrados en las Tarjetas de Responsabilidad de Bienes de Activos Fijos, identificadas con los Nos. 4844,</w:t>
        <w:tab/>
        <w:t>4845 y 4848 fueron</w:t>
      </w:r>
    </w:p>
    <w:p>
      <w:pPr>
        <w:pStyle w:val="Style8"/>
        <w:keepNext w:val="0"/>
        <w:keepLines w:val="0"/>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es-ES" w:eastAsia="es-ES" w:bidi="es-ES"/>
        </w:rPr>
        <w:t>distribuidos parcialmente entre trabajadores de esta Dirección, de conformidad con las tarjetas siguientes: a) 1434 y 1435 asignadas a Sergio Nery Ramírez Culajay, b) 1241 asignada a Edgar Tobías Barrera y c) 1557 asignada a Cristian</w:t>
      </w:r>
    </w:p>
    <w:p>
      <w:pPr>
        <w:widowControl w:val="0"/>
        <w:jc w:val="left"/>
        <w:rPr>
          <w:sz w:val="2"/>
          <w:szCs w:val="2"/>
        </w:rPr>
      </w:pPr>
      <w:r>
        <w:drawing>
          <wp:inline>
            <wp:extent cx="6236335" cy="81661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39"/>
                    <a:stretch/>
                  </pic:blipFill>
                  <pic:spPr>
                    <a:xfrm>
                      <a:ext cx="6236335" cy="816610"/>
                    </a:xfrm>
                    <a:prstGeom prst="rect"/>
                  </pic:spPr>
                </pic:pic>
              </a:graphicData>
            </a:graphic>
          </wp:inline>
        </w:drawing>
      </w:r>
      <w:r>
        <w:br w:type="page"/>
      </w:r>
    </w:p>
    <w:p>
      <w:pPr>
        <w:pStyle w:val="Style8"/>
        <w:keepNext w:val="0"/>
        <w:keepLines w:val="0"/>
        <w:widowControl w:val="0"/>
        <w:shd w:val="clear" w:color="auto" w:fill="auto"/>
        <w:bidi w:val="0"/>
        <w:spacing w:before="0" w:after="240" w:line="329" w:lineRule="auto"/>
        <w:ind w:left="0" w:right="0" w:firstLine="0"/>
        <w:jc w:val="both"/>
      </w:pPr>
      <w:r>
        <w:rPr>
          <w:color w:val="000000"/>
          <w:spacing w:val="0"/>
          <w:w w:val="100"/>
          <w:position w:val="0"/>
          <w:shd w:val="clear" w:color="auto" w:fill="auto"/>
          <w:lang w:val="es-ES" w:eastAsia="es-ES" w:bidi="es-ES"/>
        </w:rPr>
        <w:t xml:space="preserve">está(n) utilizando los bienes que se muestran en la tabla contenida en el </w:t>
      </w:r>
      <w:r>
        <w:rPr>
          <w:b/>
          <w:bCs/>
          <w:color w:val="000000"/>
          <w:spacing w:val="0"/>
          <w:w w:val="100"/>
          <w:position w:val="0"/>
          <w:shd w:val="clear" w:color="auto" w:fill="auto"/>
          <w:lang w:val="es-ES" w:eastAsia="es-ES" w:bidi="es-ES"/>
        </w:rPr>
        <w:t xml:space="preserve">Anexo II </w:t>
      </w:r>
      <w:r>
        <w:rPr>
          <w:color w:val="000000"/>
          <w:spacing w:val="0"/>
          <w:w w:val="100"/>
          <w:position w:val="0"/>
          <w:shd w:val="clear" w:color="auto" w:fill="auto"/>
          <w:lang w:val="es-ES" w:eastAsia="es-ES" w:bidi="es-ES"/>
        </w:rPr>
        <w:t>adjunto.</w:t>
      </w:r>
    </w:p>
    <w:p>
      <w:pPr>
        <w:pStyle w:val="Style8"/>
        <w:keepNext w:val="0"/>
        <w:keepLines w:val="0"/>
        <w:widowControl w:val="0"/>
        <w:numPr>
          <w:ilvl w:val="0"/>
          <w:numId w:val="9"/>
        </w:numPr>
        <w:shd w:val="clear" w:color="auto" w:fill="auto"/>
        <w:tabs>
          <w:tab w:pos="326" w:val="left"/>
        </w:tabs>
        <w:bidi w:val="0"/>
        <w:spacing w:before="0" w:after="280" w:line="295" w:lineRule="auto"/>
        <w:ind w:left="0" w:right="0" w:firstLine="0"/>
        <w:jc w:val="both"/>
      </w:pPr>
      <w:r>
        <w:rPr>
          <w:color w:val="000000"/>
          <w:spacing w:val="0"/>
          <w:w w:val="100"/>
          <w:position w:val="0"/>
          <w:shd w:val="clear" w:color="auto" w:fill="auto"/>
          <w:lang w:val="es-ES" w:eastAsia="es-ES" w:bidi="es-ES"/>
        </w:rPr>
        <w:t>ANTONIO MARDOQUEO PÉREZ ALBIZUREZ</w:t>
      </w:r>
    </w:p>
    <w:p>
      <w:pPr>
        <w:pStyle w:val="Style8"/>
        <w:keepNext w:val="0"/>
        <w:keepLines w:val="0"/>
        <w:widowControl w:val="0"/>
        <w:shd w:val="clear" w:color="auto" w:fill="auto"/>
        <w:bidi w:val="0"/>
        <w:spacing w:before="0" w:after="280" w:line="295" w:lineRule="auto"/>
        <w:ind w:left="0" w:right="0" w:firstLine="0"/>
        <w:jc w:val="both"/>
      </w:pPr>
      <w:r>
        <w:rPr>
          <w:color w:val="000000"/>
          <w:spacing w:val="0"/>
          <w:w w:val="100"/>
          <w:position w:val="0"/>
          <w:shd w:val="clear" w:color="auto" w:fill="auto"/>
          <w:lang w:val="es-ES" w:eastAsia="es-ES" w:bidi="es-ES"/>
        </w:rPr>
        <w:t>La Sub Jefe del Departamento de Inventarios, a través del oficio DGAC/OFICIO INV-112-2020/1 B/jg y en relación a los bienes registrados en la tarjeta No. 604 manifestó "El Depto. De Infraestructura aún no ha asignado a la persona responsable y recibió a conformidad la Sra. Brenda Morales" no obstante, está pendiente la actualización de la tarjeta de responsabilidad de la persona que tiene a su cargo los bienes.</w:t>
      </w:r>
    </w:p>
    <w:p>
      <w:pPr>
        <w:pStyle w:val="Style8"/>
        <w:keepNext w:val="0"/>
        <w:keepLines w:val="0"/>
        <w:widowControl w:val="0"/>
        <w:numPr>
          <w:ilvl w:val="0"/>
          <w:numId w:val="9"/>
        </w:numPr>
        <w:shd w:val="clear" w:color="auto" w:fill="auto"/>
        <w:tabs>
          <w:tab w:pos="326" w:val="left"/>
        </w:tabs>
        <w:bidi w:val="0"/>
        <w:spacing w:before="0" w:after="280" w:line="295" w:lineRule="auto"/>
        <w:ind w:left="0" w:right="0" w:firstLine="0"/>
        <w:jc w:val="both"/>
      </w:pPr>
      <w:r>
        <w:rPr>
          <w:color w:val="000000"/>
          <w:spacing w:val="0"/>
          <w:w w:val="100"/>
          <w:position w:val="0"/>
          <w:shd w:val="clear" w:color="auto" w:fill="auto"/>
          <w:lang w:val="es-ES" w:eastAsia="es-ES" w:bidi="es-ES"/>
        </w:rPr>
        <w:t>JAIME OSWALDO PACAY</w:t>
      </w:r>
    </w:p>
    <w:p>
      <w:pPr>
        <w:pStyle w:val="Style8"/>
        <w:keepNext w:val="0"/>
        <w:keepLines w:val="0"/>
        <w:widowControl w:val="0"/>
        <w:shd w:val="clear" w:color="auto" w:fill="auto"/>
        <w:bidi w:val="0"/>
        <w:spacing w:before="0" w:after="640" w:line="290" w:lineRule="auto"/>
        <w:ind w:left="0" w:right="0" w:firstLine="0"/>
        <w:jc w:val="both"/>
      </w:pPr>
      <w:r>
        <w:rPr>
          <w:color w:val="000000"/>
          <w:spacing w:val="0"/>
          <w:w w:val="100"/>
          <w:position w:val="0"/>
          <w:shd w:val="clear" w:color="auto" w:fill="auto"/>
          <w:lang w:val="es-ES" w:eastAsia="es-ES" w:bidi="es-ES"/>
        </w:rPr>
        <w:t>La Sub Jefe del Departamento de Inventarios, a través del oficio DGAC/OFICIO INV-112-2020/1 B/jg manifestó "Este Departamento se encuentra a la espera de dos bienes faltantes en la tarjeta de responsabilidad No. 1407 los cuales serán trasladados por la familia (...)" en consecuencia, esta pendiente la actualización de la tarjeta de responsabilidad de la persona que tiene a su cargo los bienes.</w:t>
      </w:r>
    </w:p>
    <w:p>
      <w:pPr>
        <w:pStyle w:val="Style19"/>
        <w:keepNext/>
        <w:keepLines/>
        <w:widowControl w:val="0"/>
        <w:shd w:val="clear" w:color="auto" w:fill="auto"/>
        <w:bidi w:val="0"/>
        <w:spacing w:before="0" w:after="280" w:line="310" w:lineRule="auto"/>
        <w:ind w:left="0" w:right="0" w:firstLine="0"/>
        <w:jc w:val="both"/>
      </w:pPr>
      <w:bookmarkStart w:id="14" w:name="bookmark14"/>
      <w:r>
        <w:rPr>
          <w:color w:val="000000"/>
          <w:spacing w:val="0"/>
          <w:w w:val="100"/>
          <w:position w:val="0"/>
          <w:shd w:val="clear" w:color="auto" w:fill="auto"/>
          <w:lang w:val="es-ES" w:eastAsia="es-ES" w:bidi="es-ES"/>
        </w:rPr>
        <w:t>COMENTARIOS SOBRE EL ESTADO ACTUAL DE LOS HALLAZGOS Y RECOMENDACIONES DE AUDITORIAS ANTERIORES</w:t>
      </w:r>
      <w:bookmarkEnd w:id="14"/>
    </w:p>
    <w:p>
      <w:pPr>
        <w:pStyle w:val="Style19"/>
        <w:keepNext/>
        <w:keepLines/>
        <w:widowControl w:val="0"/>
        <w:shd w:val="clear" w:color="auto" w:fill="auto"/>
        <w:bidi w:val="0"/>
        <w:spacing w:before="0" w:after="0" w:line="305" w:lineRule="auto"/>
        <w:ind w:left="0" w:right="0" w:firstLine="0"/>
        <w:jc w:val="center"/>
      </w:pPr>
      <w:bookmarkStart w:id="15" w:name="bookmark15"/>
      <w:r>
        <w:rPr>
          <w:color w:val="000000"/>
          <w:spacing w:val="0"/>
          <w:w w:val="100"/>
          <w:position w:val="0"/>
          <w:shd w:val="clear" w:color="auto" w:fill="auto"/>
          <w:lang w:val="es-ES" w:eastAsia="es-ES" w:bidi="es-ES"/>
        </w:rPr>
        <w:t>AUDITORÍA ACTIVOS FIJOS</w:t>
      </w:r>
      <w:bookmarkEnd w:id="15"/>
    </w:p>
    <w:p>
      <w:pPr>
        <w:pStyle w:val="Style19"/>
        <w:keepNext/>
        <w:keepLines/>
        <w:widowControl w:val="0"/>
        <w:shd w:val="clear" w:color="auto" w:fill="auto"/>
        <w:bidi w:val="0"/>
        <w:spacing w:before="0" w:after="280" w:line="305" w:lineRule="auto"/>
        <w:ind w:left="0" w:right="0" w:firstLine="0"/>
        <w:jc w:val="center"/>
      </w:pPr>
      <w:bookmarkStart w:id="16" w:name="bookmark16"/>
      <w:r>
        <w:rPr>
          <w:color w:val="000000"/>
          <w:spacing w:val="0"/>
          <w:w w:val="100"/>
          <w:position w:val="0"/>
          <w:shd w:val="clear" w:color="auto" w:fill="auto"/>
          <w:lang w:val="es-ES" w:eastAsia="es-ES" w:bidi="es-ES"/>
        </w:rPr>
        <w:t>PERÍODO DEL 01 DE MAYO 2018 AL 31 DE MARZO 2019</w:t>
        <w:br/>
        <w:t>INFORME: CUA 83885 EMITIDO EN NOVIEMBRE 2019</w:t>
      </w:r>
      <w:bookmarkEnd w:id="16"/>
    </w:p>
    <w:tbl>
      <w:tblPr>
        <w:tblOverlap w:val="never"/>
        <w:jc w:val="center"/>
        <w:tblLayout w:type="fixed"/>
      </w:tblPr>
      <w:tblGrid>
        <w:gridCol w:w="2899"/>
        <w:gridCol w:w="600"/>
        <w:gridCol w:w="706"/>
        <w:gridCol w:w="614"/>
        <w:gridCol w:w="3494"/>
      </w:tblGrid>
      <w:tr>
        <w:trPr>
          <w:trHeight w:val="667"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30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HALLAZGOS MONETARIOS Y DE INCUMPLIMIENTOS DE ASPECTOS LEGALES</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IM*</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EP **</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IN***</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100" w:firstLine="0"/>
              <w:jc w:val="center"/>
              <w:rPr>
                <w:sz w:val="13"/>
                <w:szCs w:val="13"/>
              </w:rPr>
            </w:pPr>
            <w:r>
              <w:rPr>
                <w:b/>
                <w:bCs/>
                <w:color w:val="000000"/>
                <w:spacing w:val="0"/>
                <w:w w:val="100"/>
                <w:position w:val="0"/>
                <w:sz w:val="13"/>
                <w:szCs w:val="13"/>
                <w:shd w:val="clear" w:color="auto" w:fill="auto"/>
                <w:lang w:val="es-ES" w:eastAsia="es-ES" w:bidi="es-ES"/>
              </w:rPr>
              <w:t>RESULTADOS</w:t>
            </w:r>
          </w:p>
        </w:tc>
      </w:tr>
      <w:tr>
        <w:trPr>
          <w:trHeight w:val="221" w:hRule="exact"/>
        </w:trPr>
        <w:tc>
          <w:tcPr>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Hallazgo No. 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3"/>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es-ES" w:eastAsia="es-ES" w:bidi="es-ES"/>
        </w:rPr>
        <w:t>FALTA DE ACTUALIZACION DEL LIBRO DE INVENTARIOS DE ACTIVOS FIJOS</w:t>
      </w:r>
    </w:p>
    <w:p>
      <w:pPr>
        <w:pStyle w:val="Style10"/>
        <w:keepNext w:val="0"/>
        <w:keepLines w:val="0"/>
        <w:widowControl w:val="0"/>
        <w:shd w:val="clear" w:color="auto" w:fill="auto"/>
        <w:tabs>
          <w:tab w:leader="underscore" w:pos="2842" w:val="left"/>
          <w:tab w:leader="underscore" w:pos="3442" w:val="left"/>
          <w:tab w:leader="underscore" w:pos="4147" w:val="left"/>
          <w:tab w:leader="underscore" w:pos="4762" w:val="left"/>
          <w:tab w:leader="underscore" w:pos="7752" w:val="left"/>
        </w:tabs>
        <w:bidi w:val="0"/>
        <w:spacing w:before="0" w:after="0" w:line="240" w:lineRule="auto"/>
        <w:ind w:left="0" w:right="0" w:firstLine="0"/>
        <w:jc w:val="both"/>
      </w:pPr>
      <w:r>
        <w:rPr>
          <w:b/>
          <w:bCs/>
          <w:color w:val="000000"/>
          <w:spacing w:val="0"/>
          <w:w w:val="100"/>
          <w:position w:val="0"/>
          <w:u w:val="single"/>
          <w:shd w:val="clear" w:color="auto" w:fill="auto"/>
          <w:lang w:val="es-ES" w:eastAsia="es-ES" w:bidi="es-ES"/>
        </w:rPr>
        <w:t>Recomendación</w:t>
      </w:r>
      <w:r>
        <w:rPr>
          <w:b/>
          <w:bCs/>
          <w:color w:val="000000"/>
          <w:spacing w:val="0"/>
          <w:w w:val="100"/>
          <w:position w:val="0"/>
          <w:shd w:val="clear" w:color="auto" w:fill="auto"/>
          <w:lang w:val="es-ES" w:eastAsia="es-ES" w:bidi="es-ES"/>
        </w:rPr>
        <w:tab/>
        <w:t>|</w:t>
        <w:tab/>
        <w:t>|</w:t>
        <w:tab/>
        <w:t>|</w:t>
        <w:tab/>
        <w:t>|</w:t>
        <w:tab/>
      </w:r>
    </w:p>
    <w:p>
      <w:pPr>
        <w:pStyle w:val="Style10"/>
        <w:keepNext w:val="0"/>
        <w:keepLines w:val="0"/>
        <w:widowControl w:val="0"/>
        <w:shd w:val="clear" w:color="auto" w:fill="auto"/>
        <w:bidi w:val="0"/>
        <w:spacing w:before="0" w:after="0" w:line="240" w:lineRule="auto"/>
        <w:ind w:left="0" w:right="0" w:firstLine="0"/>
        <w:jc w:val="left"/>
        <w:sectPr>
          <w:headerReference w:type="default" r:id="rId41"/>
          <w:headerReference w:type="even" r:id="rId42"/>
          <w:headerReference w:type="first" r:id="rId43"/>
          <w:footnotePr>
            <w:pos w:val="pageBottom"/>
            <w:numFmt w:val="decimal"/>
            <w:numRestart w:val="continuous"/>
          </w:footnotePr>
          <w:pgSz w:w="12240" w:h="15840"/>
          <w:pgMar w:top="1091" w:left="1732" w:right="1921" w:bottom="348" w:header="0" w:footer="3" w:gutter="0"/>
          <w:cols w:space="720"/>
          <w:noEndnote/>
          <w:titlePg/>
          <w:rtlGutter w:val="0"/>
          <w:docGrid w:linePitch="360"/>
        </w:sectPr>
      </w:pPr>
      <w:r>
        <w:rPr>
          <w:color w:val="000000"/>
          <w:spacing w:val="0"/>
          <w:w w:val="100"/>
          <w:position w:val="0"/>
          <w:shd w:val="clear" w:color="auto" w:fill="auto"/>
          <w:lang w:val="es-ES" w:eastAsia="es-ES" w:bidi="es-ES"/>
        </w:rPr>
        <w:t>El Director General deberá girar instrucciones al Subdirector Administrativo para que instruya a la Gerente Financiero a efecto de:</w:t>
      </w:r>
    </w:p>
    <w:p>
      <w:pPr>
        <w:widowControl w:val="0"/>
        <w:spacing w:line="238" w:lineRule="exact"/>
        <w:rPr>
          <w:sz w:val="19"/>
          <w:szCs w:val="19"/>
        </w:rPr>
      </w:pPr>
    </w:p>
    <w:p>
      <w:pPr>
        <w:widowControl w:val="0"/>
        <w:spacing w:line="1" w:lineRule="exact"/>
        <w:sectPr>
          <w:footnotePr>
            <w:pos w:val="pageBottom"/>
            <w:numFmt w:val="decimal"/>
            <w:numRestart w:val="continuous"/>
          </w:footnotePr>
          <w:type w:val="continuous"/>
          <w:pgSz w:w="12240" w:h="15840"/>
          <w:pgMar w:top="1165" w:left="0" w:right="0" w:bottom="179" w:header="0" w:footer="3" w:gutter="0"/>
          <w:cols w:space="720"/>
          <w:noEndnote/>
          <w:rtlGutter w:val="0"/>
          <w:docGrid w:linePitch="360"/>
        </w:sectPr>
      </w:pPr>
    </w:p>
    <w:p>
      <w:pPr>
        <w:widowControl w:val="0"/>
        <w:spacing w:line="1" w:lineRule="exact"/>
      </w:pPr>
      <w:r>
        <w:drawing>
          <wp:anchor distT="0" distB="0" distL="114300" distR="4034155" simplePos="0" relativeHeight="125829390" behindDoc="0" locked="0" layoutInCell="1" allowOverlap="1">
            <wp:simplePos x="0" y="0"/>
            <wp:positionH relativeFrom="page">
              <wp:posOffset>1081405</wp:posOffset>
            </wp:positionH>
            <wp:positionV relativeFrom="paragraph">
              <wp:posOffset>1801495</wp:posOffset>
            </wp:positionV>
            <wp:extent cx="133985" cy="499745"/>
            <wp:wrapTopAndBottom/>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44"/>
                    <a:stretch/>
                  </pic:blipFill>
                  <pic:spPr>
                    <a:xfrm>
                      <a:ext cx="133985" cy="499745"/>
                    </a:xfrm>
                    <a:prstGeom prst="rect"/>
                  </pic:spPr>
                </pic:pic>
              </a:graphicData>
            </a:graphic>
          </wp:anchor>
        </w:drawing>
      </w:r>
      <w:r>
        <mc:AlternateContent>
          <mc:Choice Requires="wps">
            <w:drawing>
              <wp:anchor distT="191770" distB="73025" distL="1489075" distR="114300" simplePos="0" relativeHeight="125829391" behindDoc="0" locked="0" layoutInCell="1" allowOverlap="1">
                <wp:simplePos x="0" y="0"/>
                <wp:positionH relativeFrom="page">
                  <wp:posOffset>2456180</wp:posOffset>
                </wp:positionH>
                <wp:positionV relativeFrom="paragraph">
                  <wp:posOffset>1993265</wp:posOffset>
                </wp:positionV>
                <wp:extent cx="2675890" cy="231775"/>
                <wp:wrapTopAndBottom/>
                <wp:docPr id="67" name="Shape 67"/>
                <a:graphic xmlns:a="http://schemas.openxmlformats.org/drawingml/2006/main">
                  <a:graphicData uri="http://schemas.microsoft.com/office/word/2010/wordprocessingShape">
                    <wps:wsp>
                      <wps:cNvSpPr txBox="1"/>
                      <wps:spPr>
                        <a:xfrm>
                          <a:ext cx="2675890" cy="2317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txbxContent>
                      </wps:txbx>
                      <wps:bodyPr lIns="0" tIns="0" rIns="0" bIns="0">
                        <a:noAutoFit/>
                      </wps:bodyPr>
                    </wps:wsp>
                  </a:graphicData>
                </a:graphic>
              </wp:anchor>
            </w:drawing>
          </mc:Choice>
          <mc:Fallback>
            <w:pict>
              <v:shape id="_x0000_s1093" type="#_x0000_t202" style="position:absolute;margin-left:193.40000000000001pt;margin-top:156.94999999999999pt;width:210.69999999999999pt;height:18.25pt;z-index:-125829362;mso-wrap-distance-left:117.25pt;mso-wrap-distance-top:15.1pt;mso-wrap-distance-right:9.pt;mso-wrap-distance-bottom:5.75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txbxContent>
                </v:textbox>
                <w10:wrap type="topAndBottom" anchorx="page"/>
              </v:shape>
            </w:pict>
          </mc:Fallback>
        </mc:AlternateContent>
      </w:r>
    </w:p>
    <w:tbl>
      <w:tblPr>
        <w:tblOverlap w:val="never"/>
        <w:jc w:val="center"/>
        <w:tblLayout w:type="fixed"/>
      </w:tblPr>
      <w:tblGrid>
        <w:gridCol w:w="2880"/>
        <w:gridCol w:w="600"/>
        <w:gridCol w:w="432"/>
      </w:tblGrid>
      <w:tr>
        <w:trPr>
          <w:trHeight w:val="312"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Código 83885AL0101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48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90" w:lineRule="auto"/>
              <w:ind w:left="0" w:right="0" w:firstLine="0"/>
              <w:jc w:val="both"/>
              <w:rPr>
                <w:sz w:val="13"/>
                <w:szCs w:val="13"/>
              </w:rPr>
            </w:pPr>
            <w:r>
              <w:rPr>
                <w:color w:val="000000"/>
                <w:spacing w:val="0"/>
                <w:w w:val="100"/>
                <w:position w:val="0"/>
                <w:sz w:val="13"/>
                <w:szCs w:val="13"/>
                <w:shd w:val="clear" w:color="auto" w:fill="auto"/>
                <w:lang w:val="es-ES" w:eastAsia="es-ES" w:bidi="es-ES"/>
              </w:rPr>
              <w:t>Solicitar a la Subjefe del Departamento de Inventarios que realice las acciones necesarias, para la actualización de los registros del Libro (autorizado por la Contraloría General de Cuentas según registro L2 12145) de Inventarios de Activos Fijos a partir del año 2014.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X</w:t>
            </w:r>
          </w:p>
        </w:tc>
      </w:tr>
    </w:tbl>
    <w:p>
      <w:pPr>
        <w:pStyle w:val="Style10"/>
        <w:keepNext w:val="0"/>
        <w:keepLines w:val="0"/>
        <w:widowControl w:val="0"/>
        <w:shd w:val="clear" w:color="auto" w:fill="auto"/>
        <w:bidi w:val="0"/>
        <w:spacing w:before="0" w:after="0" w:line="288" w:lineRule="auto"/>
        <w:ind w:left="0" w:right="0" w:firstLine="0"/>
        <w:jc w:val="both"/>
        <w:sectPr>
          <w:footnotePr>
            <w:pos w:val="pageBottom"/>
            <w:numFmt w:val="decimal"/>
            <w:numRestart w:val="continuous"/>
          </w:footnotePr>
          <w:type w:val="continuous"/>
          <w:pgSz w:w="12240" w:h="15840"/>
          <w:pgMar w:top="1165" w:left="1884" w:right="2042" w:bottom="179" w:header="0" w:footer="3" w:gutter="0"/>
          <w:cols w:num="2" w:sep="1" w:space="720" w:equalWidth="0">
            <w:col w:w="3912" w:space="970"/>
            <w:col w:w="3432"/>
          </w:cols>
          <w:noEndnote/>
          <w:rtlGutter w:val="0"/>
          <w:docGrid w:linePitch="360"/>
        </w:sectPr>
      </w:pPr>
      <w:r>
        <w:drawing>
          <wp:anchor distT="12700" distB="254000" distL="461645" distR="114300" simplePos="0" relativeHeight="125829393" behindDoc="0" locked="0" layoutInCell="1" allowOverlap="1">
            <wp:simplePos x="0" y="0"/>
            <wp:positionH relativeFrom="page">
              <wp:posOffset>6583045</wp:posOffset>
            </wp:positionH>
            <wp:positionV relativeFrom="margin">
              <wp:posOffset>8277225</wp:posOffset>
            </wp:positionV>
            <wp:extent cx="951230" cy="944880"/>
            <wp:wrapTopAndBottom/>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46"/>
                    <a:stretch/>
                  </pic:blipFill>
                  <pic:spPr>
                    <a:xfrm>
                      <a:ext cx="951230" cy="944880"/>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6235700</wp:posOffset>
                </wp:positionH>
                <wp:positionV relativeFrom="margin">
                  <wp:posOffset>8703945</wp:posOffset>
                </wp:positionV>
                <wp:extent cx="274320" cy="121920"/>
                <wp:wrapNone/>
                <wp:docPr id="71" name="Shape 71"/>
                <a:graphic xmlns:a="http://schemas.openxmlformats.org/drawingml/2006/main">
                  <a:graphicData uri="http://schemas.microsoft.com/office/word/2010/wordprocessingShape">
                    <wps:wsp>
                      <wps:cNvSpPr txBox="1"/>
                      <wps:spPr>
                        <a:xfrm>
                          <a:ext cx="27432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7</w:t>
                            </w:r>
                          </w:p>
                        </w:txbxContent>
                      </wps:txbx>
                      <wps:bodyPr lIns="0" tIns="0" rIns="0" bIns="0">
                        <a:noAutoFit/>
                      </wps:bodyPr>
                    </wps:wsp>
                  </a:graphicData>
                </a:graphic>
              </wp:anchor>
            </w:drawing>
          </mc:Choice>
          <mc:Fallback>
            <w:pict>
              <v:shape id="_x0000_s1097" type="#_x0000_t202" style="position:absolute;margin-left:491.pt;margin-top:685.35000000000002pt;width:21.600000000000001pt;height:9.5999999999999996pt;z-index:25165773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7</w:t>
                      </w:r>
                    </w:p>
                  </w:txbxContent>
                </v:textbox>
                <w10:wrap anchorx="page" anchory="margin"/>
              </v:shape>
            </w:pict>
          </mc:Fallback>
        </mc:AlternateContent>
      </w:r>
      <w:r>
        <w:rPr>
          <w:color w:val="000000"/>
          <w:spacing w:val="0"/>
          <w:w w:val="100"/>
          <w:position w:val="0"/>
          <w:shd w:val="clear" w:color="auto" w:fill="auto"/>
          <w:lang w:val="es-ES" w:eastAsia="es-ES" w:bidi="es-ES"/>
        </w:rPr>
        <w:t>De conformidad con copia simple del oficio No. GF-574-2019/CRD/lrbr recibido en esta UDAI del 10 de diciembre de 2019, el Gerente Financiero a.i con fecha 10 de diciembre de 2019, notifica a la señora Irma Liliana Batz Huite Sub Jefe del Departamento de Inventarios lo siguiente: "...la instruyo para que cumpla con las recomendaciones vertidas en el informe de auditoría CUA 83885 denominada Auditoria de Activos Fijos. Dichas Recomendaciones fueron realizadas a su persona con el oficio No. GF-541-2019/CRD/irbr con fecha 22 de noviembre de 2019 del cual remito copia</w:t>
      </w:r>
    </w:p>
    <w:p>
      <w:pPr>
        <w:widowControl w:val="0"/>
        <w:spacing w:line="199" w:lineRule="exact"/>
        <w:rPr>
          <w:sz w:val="16"/>
          <w:szCs w:val="16"/>
        </w:rPr>
      </w:pPr>
    </w:p>
    <w:p>
      <w:pPr>
        <w:widowControl w:val="0"/>
        <w:spacing w:line="1" w:lineRule="exact"/>
        <w:sectPr>
          <w:headerReference w:type="default" r:id="rId48"/>
          <w:headerReference w:type="even" r:id="rId49"/>
          <w:footnotePr>
            <w:pos w:val="pageBottom"/>
            <w:numFmt w:val="decimal"/>
            <w:numRestart w:val="continuous"/>
          </w:footnotePr>
          <w:pgSz w:w="12240" w:h="15840"/>
          <w:pgMar w:top="851" w:left="642" w:right="516" w:bottom="272" w:header="0" w:footer="3" w:gutter="0"/>
          <w:cols w:space="720"/>
          <w:noEndnote/>
          <w:rtlGutter w:val="0"/>
          <w:docGrid w:linePitch="360"/>
        </w:sectPr>
      </w:pPr>
    </w:p>
    <w:tbl>
      <w:tblPr>
        <w:tblOverlap w:val="never"/>
        <w:jc w:val="left"/>
        <w:tblLayout w:type="fixed"/>
      </w:tblPr>
      <w:tblGrid>
        <w:gridCol w:w="2990"/>
        <w:gridCol w:w="600"/>
        <w:gridCol w:w="706"/>
        <w:gridCol w:w="614"/>
        <w:gridCol w:w="3629"/>
      </w:tblGrid>
      <w:tr>
        <w:trPr>
          <w:trHeight w:val="610" w:hRule="exact"/>
        </w:trPr>
        <w:tc>
          <w:tcPr>
            <w:vMerge w:val="restart"/>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vMerge w:val="restart"/>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vMerge w:val="restart"/>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vMerge w:val="restart"/>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bottom"/>
          </w:tcPr>
          <w:p>
            <w:pPr>
              <w:pStyle w:val="Style25"/>
              <w:keepNext w:val="0"/>
              <w:keepLines w:val="0"/>
              <w:framePr w:w="8539" w:h="13392" w:wrap="none" w:vAnchor="text" w:hAnchor="page" w:x="1809" w:y="21"/>
              <w:widowControl w:val="0"/>
              <w:shd w:val="clear" w:color="auto" w:fill="auto"/>
              <w:bidi w:val="0"/>
              <w:spacing w:before="0" w:after="0" w:line="298" w:lineRule="auto"/>
              <w:ind w:left="0" w:right="0" w:firstLine="0"/>
              <w:jc w:val="both"/>
              <w:rPr>
                <w:sz w:val="13"/>
                <w:szCs w:val="13"/>
              </w:rPr>
            </w:pPr>
            <w:r>
              <w:rPr>
                <w:color w:val="000000"/>
                <w:spacing w:val="0"/>
                <w:w w:val="100"/>
                <w:position w:val="0"/>
                <w:sz w:val="13"/>
                <w:szCs w:val="13"/>
                <w:shd w:val="clear" w:color="auto" w:fill="auto"/>
                <w:lang w:val="es-ES" w:eastAsia="es-ES" w:bidi="es-ES"/>
              </w:rPr>
              <w:t>simple. Esta información deberá ser entregada a esta Gerencia Financiera a más tardar el día 20 de diciembre del presente."</w:t>
            </w:r>
          </w:p>
        </w:tc>
      </w:tr>
      <w:tr>
        <w:trPr>
          <w:trHeight w:val="1430" w:hRule="exact"/>
        </w:trPr>
        <w:tc>
          <w:tcPr>
            <w:vMerge/>
            <w:tcBorders>
              <w:left w:val="single" w:sz="4"/>
            </w:tcBorders>
            <w:shd w:val="clear" w:color="auto" w:fill="FFFFFF"/>
            <w:vAlign w:val="top"/>
          </w:tcPr>
          <w:p>
            <w:pPr>
              <w:framePr w:w="8539" w:h="13392" w:wrap="none" w:vAnchor="text" w:hAnchor="page" w:x="1809" w:y="21"/>
            </w:pPr>
          </w:p>
        </w:tc>
        <w:tc>
          <w:tcPr>
            <w:vMerge/>
            <w:tcBorders>
              <w:left w:val="single" w:sz="4"/>
            </w:tcBorders>
            <w:shd w:val="clear" w:color="auto" w:fill="FFFFFF"/>
            <w:vAlign w:val="top"/>
          </w:tcPr>
          <w:p>
            <w:pPr>
              <w:framePr w:w="8539" w:h="13392" w:wrap="none" w:vAnchor="text" w:hAnchor="page" w:x="1809" w:y="21"/>
            </w:pPr>
          </w:p>
        </w:tc>
        <w:tc>
          <w:tcPr>
            <w:vMerge/>
            <w:tcBorders>
              <w:left w:val="single" w:sz="4"/>
            </w:tcBorders>
            <w:shd w:val="clear" w:color="auto" w:fill="FFFFFF"/>
            <w:vAlign w:val="top"/>
          </w:tcPr>
          <w:p>
            <w:pPr>
              <w:framePr w:w="8539" w:h="13392" w:wrap="none" w:vAnchor="text" w:hAnchor="page" w:x="1809" w:y="21"/>
            </w:pPr>
          </w:p>
        </w:tc>
        <w:tc>
          <w:tcPr>
            <w:vMerge/>
            <w:tcBorders>
              <w:left w:val="single" w:sz="4"/>
            </w:tcBorders>
            <w:shd w:val="clear" w:color="auto" w:fill="FFFFFF"/>
            <w:vAlign w:val="top"/>
          </w:tcPr>
          <w:p>
            <w:pPr>
              <w:framePr w:w="8539" w:h="13392" w:wrap="none" w:vAnchor="text" w:hAnchor="page" w:x="1809" w:y="21"/>
            </w:pPr>
          </w:p>
        </w:tc>
        <w:tc>
          <w:tcPr>
            <w:tcBorders>
              <w:top w:val="single" w:sz="4"/>
              <w:left w:val="single" w:sz="4"/>
              <w:righ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305"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Esta UDAI, requiere a la Gerencia Financiera informe, sobre los avances de actualización del Libro L2 12145, en virtud que, han transcurrido cinco (5 meses) después del 20 de diciembre de 2019, plazo que otorgó dicha Gerencia a la Sub Jefe de Inventarios para cumplir con entregar la información.</w:t>
            </w:r>
          </w:p>
        </w:tc>
      </w:tr>
      <w:tr>
        <w:trPr>
          <w:trHeight w:val="206" w:hRule="exact"/>
        </w:trPr>
        <w:tc>
          <w:tcPr>
            <w:tcBorders>
              <w:top w:val="single" w:sz="4"/>
              <w:left w:val="single" w:sz="4"/>
            </w:tcBorders>
            <w:shd w:val="clear" w:color="auto" w:fill="FFFFFF"/>
            <w:vAlign w:val="bottom"/>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Hallazgo No.2</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top"/>
          </w:tcPr>
          <w:p>
            <w:pPr>
              <w:framePr w:w="8539" w:h="13392" w:wrap="none" w:vAnchor="text" w:hAnchor="page" w:x="1809" w:y="21"/>
              <w:widowControl w:val="0"/>
              <w:rPr>
                <w:sz w:val="10"/>
                <w:szCs w:val="10"/>
              </w:rPr>
            </w:pPr>
          </w:p>
        </w:tc>
      </w:tr>
      <w:tr>
        <w:trPr>
          <w:trHeight w:val="211" w:hRule="exact"/>
        </w:trPr>
        <w:tc>
          <w:tcPr>
            <w:gridSpan w:val="5"/>
            <w:tcBorders>
              <w:top w:val="single" w:sz="4"/>
              <w:left w:val="single" w:sz="4"/>
              <w:righ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FALTA DE CONTROL Y REGISTRO DE LAS DONACIONES DE BIENES Y EQUIPOS.</w:t>
            </w:r>
          </w:p>
        </w:tc>
      </w:tr>
      <w:tr>
        <w:trPr>
          <w:trHeight w:val="206" w:hRule="exact"/>
        </w:trPr>
        <w:tc>
          <w:tcPr>
            <w:tcBorders>
              <w:top w:val="single" w:sz="4"/>
              <w:lef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Recomendaciones</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top"/>
          </w:tcPr>
          <w:p>
            <w:pPr>
              <w:framePr w:w="8539" w:h="13392" w:wrap="none" w:vAnchor="text" w:hAnchor="page" w:x="1809" w:y="21"/>
              <w:widowControl w:val="0"/>
              <w:rPr>
                <w:sz w:val="10"/>
                <w:szCs w:val="10"/>
              </w:rPr>
            </w:pPr>
          </w:p>
        </w:tc>
      </w:tr>
      <w:tr>
        <w:trPr>
          <w:trHeight w:val="1085" w:hRule="exact"/>
        </w:trPr>
        <w:tc>
          <w:tcPr>
            <w:tcBorders>
              <w:top w:val="single" w:sz="4"/>
              <w:lef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288" w:lineRule="auto"/>
              <w:ind w:left="0" w:right="0" w:firstLine="0"/>
              <w:jc w:val="both"/>
              <w:rPr>
                <w:sz w:val="13"/>
                <w:szCs w:val="13"/>
              </w:rPr>
            </w:pPr>
            <w:r>
              <w:rPr>
                <w:color w:val="000000"/>
                <w:spacing w:val="0"/>
                <w:w w:val="100"/>
                <w:position w:val="0"/>
                <w:sz w:val="13"/>
                <w:szCs w:val="13"/>
                <w:shd w:val="clear" w:color="auto" w:fill="auto"/>
                <w:lang w:val="es-ES" w:eastAsia="es-ES" w:bidi="es-ES"/>
              </w:rPr>
              <w:t>El Director General deberá girar instrucciones al Subdirector Administrativo, a efecto de instruir a la Gerente Financiero que en coordinación con la Subjefe del Departamento de Inventarios, procedan a:</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top"/>
          </w:tcPr>
          <w:p>
            <w:pPr>
              <w:framePr w:w="8539" w:h="13392" w:wrap="none" w:vAnchor="text" w:hAnchor="page" w:x="1809" w:y="21"/>
              <w:widowControl w:val="0"/>
              <w:rPr>
                <w:sz w:val="10"/>
                <w:szCs w:val="10"/>
              </w:rPr>
            </w:pPr>
          </w:p>
        </w:tc>
      </w:tr>
      <w:tr>
        <w:trPr>
          <w:trHeight w:val="206" w:hRule="exact"/>
        </w:trPr>
        <w:tc>
          <w:tcPr>
            <w:tcBorders>
              <w:top w:val="single" w:sz="4"/>
              <w:left w:val="single" w:sz="4"/>
            </w:tcBorders>
            <w:shd w:val="clear" w:color="auto" w:fill="FFFFFF"/>
            <w:vAlign w:val="bottom"/>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Código 83885AL0201</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top"/>
          </w:tcPr>
          <w:p>
            <w:pPr>
              <w:framePr w:w="8539" w:h="13392" w:wrap="none" w:vAnchor="text" w:hAnchor="page" w:x="1809" w:y="21"/>
              <w:widowControl w:val="0"/>
              <w:rPr>
                <w:sz w:val="10"/>
                <w:szCs w:val="10"/>
              </w:rPr>
            </w:pPr>
          </w:p>
        </w:tc>
      </w:tr>
      <w:tr>
        <w:trPr>
          <w:trHeight w:val="1781" w:hRule="exact"/>
        </w:trPr>
        <w:tc>
          <w:tcPr>
            <w:tcBorders>
              <w:top w:val="single" w:sz="4"/>
              <w:lef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a) Divulgar a la brevedad posible y por escrito, el procedimiento administrativo que debe aplicarse para la recepción y registro de los bienes recibidos en calidad de donación, a todas las unidades administrativas de la Dirección General de Aeronáutica Civil.</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vMerge w:val="restart"/>
            <w:tcBorders>
              <w:top w:val="single" w:sz="4"/>
              <w:left w:val="single" w:sz="4"/>
              <w:righ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 xml:space="preserve">De conformidad con copia simple del oficio No. GF-574-2019/CRD/lrbr recibido en esta UDAI el 10 de diciembre de 2019, el Gerente Financiero a.i, notifica a la señora Irma Liliana Batz Huite Sub Jefe del Departamento de Inventarios lo siguiente: "...la instruyo para que cumpla con las recomendaciones vertidas en el informe de auditoria CUA 83885 denominada Auditoria de Activos Fijos. Dichas Recomendaciones fueron realizadas a su persona con el oficio No. GF-541-2019/CRD/irbr con fecha 22 de noviembre de 2019 del cual remito copia simple. Esta información deberá ser entregada a esta Gerencia Financiera a más tardar el día 20 de diciembre del presente." </w:t>
            </w:r>
            <w:r>
              <w:rPr>
                <w:b/>
                <w:bCs/>
                <w:color w:val="000000"/>
                <w:spacing w:val="0"/>
                <w:w w:val="100"/>
                <w:position w:val="0"/>
                <w:sz w:val="13"/>
                <w:szCs w:val="13"/>
                <w:shd w:val="clear" w:color="auto" w:fill="auto"/>
                <w:lang w:val="es-ES" w:eastAsia="es-ES" w:bidi="es-ES"/>
              </w:rPr>
              <w:t>Esta UDAI, requiere a la Gerencia Financiera informe sobre las acciones tomadas por el Departamento de Inventarios, para resolver estas recomendaciones, en virtud que, han transcurrido cinco (5 meses) después del 20 de diciembre de 2019, plazo que otorgó dicha Gerencia a la Sub Jefe de Inventarios para cumplir con entregar la información.</w:t>
            </w:r>
          </w:p>
        </w:tc>
      </w:tr>
      <w:tr>
        <w:trPr>
          <w:trHeight w:val="206" w:hRule="exact"/>
        </w:trPr>
        <w:tc>
          <w:tcPr>
            <w:tcBorders>
              <w:top w:val="single" w:sz="4"/>
              <w:left w:val="single" w:sz="4"/>
            </w:tcBorders>
            <w:shd w:val="clear" w:color="auto" w:fill="FFFFFF"/>
            <w:vAlign w:val="bottom"/>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Código 83885AL0202</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vMerge/>
            <w:tcBorders>
              <w:left w:val="single" w:sz="4"/>
              <w:right w:val="single" w:sz="4"/>
            </w:tcBorders>
            <w:shd w:val="clear" w:color="auto" w:fill="FFFFFF"/>
            <w:vAlign w:val="top"/>
          </w:tcPr>
          <w:p>
            <w:pPr>
              <w:framePr w:w="8539" w:h="13392" w:wrap="none" w:vAnchor="text" w:hAnchor="page" w:x="1809" w:y="21"/>
            </w:pPr>
          </w:p>
        </w:tc>
      </w:tr>
      <w:tr>
        <w:trPr>
          <w:trHeight w:val="2424" w:hRule="exact"/>
        </w:trPr>
        <w:tc>
          <w:tcPr>
            <w:tcBorders>
              <w:top w:val="single" w:sz="4"/>
              <w:lef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288" w:lineRule="auto"/>
              <w:ind w:left="0" w:right="0" w:firstLine="0"/>
              <w:jc w:val="both"/>
              <w:rPr>
                <w:sz w:val="13"/>
                <w:szCs w:val="13"/>
              </w:rPr>
            </w:pPr>
            <w:r>
              <w:rPr>
                <w:color w:val="000000"/>
                <w:spacing w:val="0"/>
                <w:w w:val="100"/>
                <w:position w:val="0"/>
                <w:sz w:val="13"/>
                <w:szCs w:val="13"/>
                <w:shd w:val="clear" w:color="auto" w:fill="auto"/>
                <w:lang w:val="es-ES" w:eastAsia="es-ES" w:bidi="es-ES"/>
              </w:rPr>
              <w:t>b) Dar seguimiento a los expedientes relacionados con las donaciones, para su registro en el libro y módulo de Inventarios del Sistema de Contabilidad Integrada -SICOIN- incluyendo entre otras, los bienes descritos en la condición.</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vMerge/>
            <w:tcBorders>
              <w:left w:val="single" w:sz="4"/>
              <w:right w:val="single" w:sz="4"/>
            </w:tcBorders>
            <w:shd w:val="clear" w:color="auto" w:fill="FFFFFF"/>
            <w:vAlign w:val="top"/>
          </w:tcPr>
          <w:p>
            <w:pPr>
              <w:framePr w:w="8539" w:h="13392" w:wrap="none" w:vAnchor="text" w:hAnchor="page" w:x="1809" w:y="21"/>
            </w:pPr>
          </w:p>
        </w:tc>
      </w:tr>
      <w:tr>
        <w:trPr>
          <w:trHeight w:val="389" w:hRule="exact"/>
        </w:trPr>
        <w:tc>
          <w:tcPr>
            <w:tcBorders>
              <w:top w:val="single" w:sz="4"/>
              <w:lef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31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HALLAZGOS DE DEFICIENCIAS DE CONTROL INTERNO</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top"/>
          </w:tcPr>
          <w:p>
            <w:pPr>
              <w:framePr w:w="8539" w:h="13392" w:wrap="none" w:vAnchor="text" w:hAnchor="page" w:x="1809" w:y="21"/>
              <w:widowControl w:val="0"/>
              <w:rPr>
                <w:sz w:val="10"/>
                <w:szCs w:val="10"/>
              </w:rPr>
            </w:pPr>
          </w:p>
        </w:tc>
      </w:tr>
      <w:tr>
        <w:trPr>
          <w:trHeight w:val="211" w:hRule="exact"/>
        </w:trPr>
        <w:tc>
          <w:tcPr>
            <w:tcBorders>
              <w:top w:val="single" w:sz="4"/>
              <w:left w:val="single" w:sz="4"/>
            </w:tcBorders>
            <w:shd w:val="clear" w:color="auto" w:fill="FFFFFF"/>
            <w:vAlign w:val="bottom"/>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Hallazgo No.1</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top"/>
          </w:tcPr>
          <w:p>
            <w:pPr>
              <w:framePr w:w="8539" w:h="13392" w:wrap="none" w:vAnchor="text" w:hAnchor="page" w:x="1809" w:y="21"/>
              <w:widowControl w:val="0"/>
              <w:rPr>
                <w:sz w:val="10"/>
                <w:szCs w:val="10"/>
              </w:rPr>
            </w:pPr>
          </w:p>
        </w:tc>
      </w:tr>
      <w:tr>
        <w:trPr>
          <w:trHeight w:val="336" w:hRule="exact"/>
        </w:trPr>
        <w:tc>
          <w:tcPr>
            <w:gridSpan w:val="5"/>
            <w:tcBorders>
              <w:top w:val="single" w:sz="4"/>
              <w:left w:val="single" w:sz="4"/>
              <w:righ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FALTA DE GESTIONES PARA DAR DE BAJA BIENES EN MAL ESTADO E INSERVIBLES DEL INVENTARIO DE ACTIVOS FIJOS.</w:t>
            </w:r>
          </w:p>
        </w:tc>
      </w:tr>
      <w:tr>
        <w:trPr>
          <w:trHeight w:val="206" w:hRule="exact"/>
        </w:trPr>
        <w:tc>
          <w:tcPr>
            <w:tcBorders>
              <w:top w:val="single" w:sz="4"/>
              <w:left w:val="single" w:sz="4"/>
            </w:tcBorders>
            <w:shd w:val="clear" w:color="auto" w:fill="FFFFFF"/>
            <w:vAlign w:val="bottom"/>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Recomendación</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top"/>
          </w:tcPr>
          <w:p>
            <w:pPr>
              <w:framePr w:w="8539" w:h="13392" w:wrap="none" w:vAnchor="text" w:hAnchor="page" w:x="1809" w:y="21"/>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25"/>
              <w:keepNext w:val="0"/>
              <w:keepLines w:val="0"/>
              <w:framePr w:w="8539" w:h="13392" w:wrap="none" w:vAnchor="text" w:hAnchor="page" w:x="1809" w:y="21"/>
              <w:widowControl w:val="0"/>
              <w:shd w:val="clear" w:color="auto" w:fill="auto"/>
              <w:bidi w:val="0"/>
              <w:spacing w:before="0" w:after="0" w:line="290" w:lineRule="auto"/>
              <w:ind w:left="0" w:right="0" w:firstLine="0"/>
              <w:jc w:val="both"/>
              <w:rPr>
                <w:sz w:val="13"/>
                <w:szCs w:val="13"/>
              </w:rPr>
            </w:pPr>
            <w:r>
              <w:rPr>
                <w:color w:val="000000"/>
                <w:spacing w:val="0"/>
                <w:w w:val="100"/>
                <w:position w:val="0"/>
                <w:sz w:val="13"/>
                <w:szCs w:val="13"/>
                <w:shd w:val="clear" w:color="auto" w:fill="auto"/>
                <w:lang w:val="es-ES" w:eastAsia="es-ES" w:bidi="es-ES"/>
              </w:rPr>
              <w:t>El Director General deberá girar instrucciones al Subdirector Administrativo para que instruya a la Gerente Financiero a efecto de:</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top"/>
          </w:tcPr>
          <w:p>
            <w:pPr>
              <w:framePr w:w="8539" w:h="13392" w:wrap="none" w:vAnchor="text" w:hAnchor="page" w:x="1809" w:y="21"/>
              <w:widowControl w:val="0"/>
              <w:rPr>
                <w:sz w:val="10"/>
                <w:szCs w:val="10"/>
              </w:rPr>
            </w:pPr>
          </w:p>
        </w:tc>
      </w:tr>
      <w:tr>
        <w:trPr>
          <w:trHeight w:val="221" w:hRule="exact"/>
        </w:trPr>
        <w:tc>
          <w:tcPr>
            <w:tcBorders>
              <w:top w:val="single" w:sz="4"/>
              <w:left w:val="single" w:sz="4"/>
            </w:tcBorders>
            <w:shd w:val="clear" w:color="auto" w:fill="FFFFFF"/>
            <w:vAlign w:val="bottom"/>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Código 83885CI01</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top"/>
          </w:tcPr>
          <w:p>
            <w:pPr>
              <w:framePr w:w="8539" w:h="13392" w:wrap="none" w:vAnchor="text" w:hAnchor="page" w:x="1809" w:y="21"/>
              <w:widowControl w:val="0"/>
              <w:rPr>
                <w:sz w:val="10"/>
                <w:szCs w:val="10"/>
              </w:rPr>
            </w:pPr>
          </w:p>
        </w:tc>
      </w:tr>
      <w:tr>
        <w:trPr>
          <w:trHeight w:val="3101" w:hRule="exact"/>
        </w:trPr>
        <w:tc>
          <w:tcPr>
            <w:tcBorders>
              <w:top w:val="single" w:sz="4"/>
              <w:lef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288" w:lineRule="auto"/>
              <w:ind w:left="0" w:right="0" w:firstLine="0"/>
              <w:jc w:val="both"/>
              <w:rPr>
                <w:sz w:val="13"/>
                <w:szCs w:val="13"/>
              </w:rPr>
            </w:pPr>
            <w:r>
              <w:rPr>
                <w:color w:val="000000"/>
                <w:spacing w:val="0"/>
                <w:w w:val="100"/>
                <w:position w:val="0"/>
                <w:sz w:val="13"/>
                <w:szCs w:val="13"/>
                <w:shd w:val="clear" w:color="auto" w:fill="auto"/>
                <w:lang w:val="es-ES" w:eastAsia="es-ES" w:bidi="es-ES"/>
              </w:rPr>
              <w:t>Solicitar a la Subjefe del Departamento de Inventarios que en cumplimiento del Acuerdo Gubernativo 217-94 "Reglamento de Inventario de los Bienes Muebles de la Administración Pública", inicie a la brevedad nuevos procesos de baja de los bienes en mal estado e inservibles del inventario de activos fijos de la DGAC, con el fin de depurar el valor del mismo y contar con información actualizada.</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tcBorders>
            <w:shd w:val="clear" w:color="auto" w:fill="FFFFFF"/>
            <w:vAlign w:val="top"/>
          </w:tcPr>
          <w:p>
            <w:pPr>
              <w:pStyle w:val="Style25"/>
              <w:keepNext w:val="0"/>
              <w:keepLines w:val="0"/>
              <w:framePr w:w="8539" w:h="13392" w:wrap="none" w:vAnchor="text" w:hAnchor="page" w:x="1809" w:y="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framePr w:w="8539" w:h="13392" w:wrap="none" w:vAnchor="text" w:hAnchor="page" w:x="1809" w:y="21"/>
              <w:widowControl w:val="0"/>
              <w:rPr>
                <w:sz w:val="10"/>
                <w:szCs w:val="10"/>
              </w:rPr>
            </w:pPr>
          </w:p>
        </w:tc>
        <w:tc>
          <w:tcPr>
            <w:tcBorders>
              <w:top w:val="single" w:sz="4"/>
              <w:left w:val="single" w:sz="4"/>
              <w:right w:val="single" w:sz="4"/>
            </w:tcBorders>
            <w:shd w:val="clear" w:color="auto" w:fill="FFFFFF"/>
            <w:vAlign w:val="bottom"/>
          </w:tcPr>
          <w:p>
            <w:pPr>
              <w:pStyle w:val="Style25"/>
              <w:keepNext w:val="0"/>
              <w:keepLines w:val="0"/>
              <w:framePr w:w="8539" w:h="13392" w:wrap="none" w:vAnchor="text" w:hAnchor="page" w:x="1809" w:y="21"/>
              <w:widowControl w:val="0"/>
              <w:shd w:val="clear" w:color="auto" w:fill="auto"/>
              <w:bidi w:val="0"/>
              <w:spacing w:before="0" w:after="0" w:line="288" w:lineRule="auto"/>
              <w:ind w:left="0" w:right="0" w:firstLine="0"/>
              <w:jc w:val="both"/>
              <w:rPr>
                <w:sz w:val="13"/>
                <w:szCs w:val="13"/>
              </w:rPr>
            </w:pPr>
            <w:r>
              <w:rPr>
                <w:color w:val="000000"/>
                <w:spacing w:val="0"/>
                <w:w w:val="100"/>
                <w:position w:val="0"/>
                <w:sz w:val="13"/>
                <w:szCs w:val="13"/>
                <w:shd w:val="clear" w:color="auto" w:fill="auto"/>
                <w:lang w:val="es-ES" w:eastAsia="es-ES" w:bidi="es-ES"/>
              </w:rPr>
              <w:t>De acuerdo con el oficio No. INV-104-2019/IB/jg/DGAC, recibido en la UDAI con fecha 02 de septiembre de 2019 en seguimiento a la recomendación general identificada con código 73977RG12 la cual no fue cumplida y en sustitución se formuló la recomendación con código 83885CI01, la Sub Jefe del Depto. de Inventarios otorgó respuesta de la forma siguiente: ”(...) Actualmente este Departamento se encuentra realizando las consultas técnicas, y a la espera de dictamen; ya que la bodega que resguarda los bienes en mal estado o inservibles se encuentra en muy malas condiciones de infraestructuras, y por salud y seguridad operacional se solicitó un dictamen y se está por solicitar un análisis de riesgo a la Unidad de Gestión de la Seguridad Operacional -SMS- y al Comité de Emergencia del Aeropuerto Internacional La Aurora, tal como fue sugerido por el Departamento de |</w:t>
            </w:r>
          </w:p>
        </w:tc>
      </w:tr>
    </w:tbl>
    <w:p>
      <w:pPr>
        <w:framePr w:w="8539" w:h="13392" w:wrap="none" w:vAnchor="text" w:hAnchor="page" w:x="1809" w:y="21"/>
        <w:widowControl w:val="0"/>
        <w:spacing w:line="1" w:lineRule="exact"/>
      </w:pPr>
    </w:p>
    <w:p>
      <w:pPr>
        <w:pStyle w:val="Style10"/>
        <w:keepNext w:val="0"/>
        <w:keepLines w:val="0"/>
        <w:framePr w:w="4214" w:h="365" w:wrap="none" w:vAnchor="text" w:hAnchor="page" w:x="3945" w:y="1372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framePr w:w="4214" w:h="365" w:wrap="none" w:vAnchor="text" w:hAnchor="page" w:x="3945" w:y="137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p>
      <w:pPr>
        <w:pStyle w:val="Style2"/>
        <w:keepNext w:val="0"/>
        <w:keepLines w:val="0"/>
        <w:framePr w:w="427" w:h="192" w:wrap="none" w:vAnchor="text" w:hAnchor="page" w:x="9892" w:y="13719"/>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8</w:t>
      </w:r>
    </w:p>
    <w:p>
      <w:pPr>
        <w:widowControl w:val="0"/>
        <w:spacing w:line="360" w:lineRule="exact"/>
      </w:pPr>
      <w:r>
        <w:drawing>
          <wp:anchor distT="0" distB="0" distL="0" distR="0" simplePos="0" relativeHeight="62914720" behindDoc="1" locked="0" layoutInCell="1" allowOverlap="1">
            <wp:simplePos x="0" y="0"/>
            <wp:positionH relativeFrom="page">
              <wp:posOffset>407670</wp:posOffset>
            </wp:positionH>
            <wp:positionV relativeFrom="paragraph">
              <wp:posOffset>8546465</wp:posOffset>
            </wp:positionV>
            <wp:extent cx="883920" cy="463550"/>
            <wp:wrapNone/>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50"/>
                    <a:stretch/>
                  </pic:blipFill>
                  <pic:spPr>
                    <a:xfrm>
                      <a:ext cx="883920" cy="463550"/>
                    </a:xfrm>
                    <a:prstGeom prst="rect"/>
                  </pic:spPr>
                </pic:pic>
              </a:graphicData>
            </a:graphic>
          </wp:anchor>
        </w:drawing>
      </w:r>
      <w:r>
        <w:drawing>
          <wp:anchor distT="0" distB="0" distL="301625" distR="0" simplePos="0" relativeHeight="62914721" behindDoc="1" locked="0" layoutInCell="1" allowOverlap="1">
            <wp:simplePos x="0" y="0"/>
            <wp:positionH relativeFrom="page">
              <wp:posOffset>6582410</wp:posOffset>
            </wp:positionH>
            <wp:positionV relativeFrom="paragraph">
              <wp:posOffset>8180705</wp:posOffset>
            </wp:positionV>
            <wp:extent cx="865505" cy="1012190"/>
            <wp:wrapNone/>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52"/>
                    <a:stretch/>
                  </pic:blipFill>
                  <pic:spPr>
                    <a:xfrm>
                      <a:ext cx="865505" cy="10121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type w:val="continuous"/>
          <w:pgSz w:w="12240" w:h="15840"/>
          <w:pgMar w:top="851" w:left="642" w:right="516" w:bottom="272" w:header="0" w:footer="3" w:gutter="0"/>
          <w:cols w:space="720"/>
          <w:noEndnote/>
          <w:rtlGutter w:val="0"/>
          <w:docGrid w:linePitch="360"/>
        </w:sectPr>
      </w:pPr>
    </w:p>
    <w:p>
      <w:pPr>
        <w:widowControl w:val="0"/>
        <w:spacing w:line="199" w:lineRule="exact"/>
        <w:rPr>
          <w:sz w:val="16"/>
          <w:szCs w:val="16"/>
        </w:rPr>
      </w:pPr>
    </w:p>
    <w:p>
      <w:pPr>
        <w:widowControl w:val="0"/>
        <w:spacing w:line="1" w:lineRule="exact"/>
        <w:sectPr>
          <w:headerReference w:type="default" r:id="rId54"/>
          <w:footerReference w:type="default" r:id="rId55"/>
          <w:headerReference w:type="even" r:id="rId56"/>
          <w:footerReference w:type="even" r:id="rId57"/>
          <w:footnotePr>
            <w:pos w:val="pageBottom"/>
            <w:numFmt w:val="decimal"/>
            <w:numRestart w:val="continuous"/>
          </w:footnotePr>
          <w:pgSz w:w="12240" w:h="15840"/>
          <w:pgMar w:top="857" w:left="1372" w:right="323" w:bottom="467" w:header="0" w:footer="3" w:gutter="0"/>
          <w:cols w:space="720"/>
          <w:noEndnote/>
          <w:rtlGutter w:val="0"/>
          <w:docGrid w:linePitch="360"/>
        </w:sectPr>
      </w:pPr>
    </w:p>
    <w:tbl>
      <w:tblPr>
        <w:tblOverlap w:val="never"/>
        <w:jc w:val="left"/>
        <w:tblLayout w:type="fixed"/>
      </w:tblPr>
      <w:tblGrid>
        <w:gridCol w:w="3014"/>
        <w:gridCol w:w="600"/>
        <w:gridCol w:w="710"/>
        <w:gridCol w:w="614"/>
        <w:gridCol w:w="3629"/>
      </w:tblGrid>
      <w:tr>
        <w:trPr>
          <w:trHeight w:val="1925" w:hRule="exact"/>
        </w:trPr>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bottom"/>
          </w:tcPr>
          <w:p>
            <w:pPr>
              <w:pStyle w:val="Style25"/>
              <w:keepNext w:val="0"/>
              <w:keepLines w:val="0"/>
              <w:framePr w:w="8568" w:h="13397" w:wrap="none" w:vAnchor="text" w:hAnchor="page" w:x="1752" w:y="21"/>
              <w:widowControl w:val="0"/>
              <w:shd w:val="clear" w:color="auto" w:fill="auto"/>
              <w:bidi w:val="0"/>
              <w:spacing w:before="0" w:after="0" w:line="302" w:lineRule="auto"/>
              <w:ind w:left="0" w:right="0" w:firstLine="0"/>
              <w:jc w:val="both"/>
              <w:rPr>
                <w:sz w:val="13"/>
                <w:szCs w:val="13"/>
              </w:rPr>
            </w:pPr>
            <w:r>
              <w:rPr>
                <w:color w:val="000000"/>
                <w:spacing w:val="0"/>
                <w:w w:val="100"/>
                <w:position w:val="0"/>
                <w:sz w:val="13"/>
                <w:szCs w:val="13"/>
                <w:shd w:val="clear" w:color="auto" w:fill="auto"/>
                <w:lang w:val="es-ES" w:eastAsia="es-ES" w:bidi="es-ES"/>
              </w:rPr>
              <w:t xml:space="preserve">Infraestructura de esta Dirección. Fotografías de la bodega adjuntas).”. </w:t>
            </w:r>
            <w:r>
              <w:rPr>
                <w:b/>
                <w:bCs/>
                <w:color w:val="000000"/>
                <w:spacing w:val="0"/>
                <w:w w:val="100"/>
                <w:position w:val="0"/>
                <w:sz w:val="13"/>
                <w:szCs w:val="13"/>
                <w:shd w:val="clear" w:color="auto" w:fill="auto"/>
                <w:lang w:val="es-ES" w:eastAsia="es-ES" w:bidi="es-ES"/>
              </w:rPr>
              <w:t>Esta UDAI, requiere del Departamento de Inventarios informe de inmediato a la Gerencia Financiera y está a la Unidad de Auditoría Interna sobre el dictamen y el análisis de riesgo que indica en el referido oficio, adicionalmente, el Depto. de Inventarios debe iniciar a la brevedad nuevos procesos de baja de los bienes en mal estado e inservibles del inventario de activos fijos de la DGAC.</w:t>
            </w:r>
          </w:p>
        </w:tc>
      </w:tr>
      <w:tr>
        <w:trPr>
          <w:trHeight w:val="206" w:hRule="exact"/>
        </w:trPr>
        <w:tc>
          <w:tcPr>
            <w:tcBorders>
              <w:top w:val="single" w:sz="4"/>
              <w:left w:val="single" w:sz="4"/>
            </w:tcBorders>
            <w:shd w:val="clear" w:color="auto" w:fill="FFFFFF"/>
            <w:vAlign w:val="bottom"/>
          </w:tcPr>
          <w:p>
            <w:pPr>
              <w:pStyle w:val="Style25"/>
              <w:keepNext w:val="0"/>
              <w:keepLines w:val="0"/>
              <w:framePr w:w="8568" w:h="13397" w:wrap="none" w:vAnchor="text" w:hAnchor="page" w:x="1752"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Hallazgo No.2</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framePr w:w="8568" w:h="13397" w:wrap="none" w:vAnchor="text" w:hAnchor="page" w:x="1752" w:y="21"/>
              <w:widowControl w:val="0"/>
              <w:rPr>
                <w:sz w:val="10"/>
                <w:szCs w:val="10"/>
              </w:rPr>
            </w:pPr>
          </w:p>
        </w:tc>
      </w:tr>
      <w:tr>
        <w:trPr>
          <w:trHeight w:val="317" w:hRule="exact"/>
        </w:trPr>
        <w:tc>
          <w:tcPr>
            <w:gridSpan w:val="5"/>
            <w:tcBorders>
              <w:top w:val="single" w:sz="4"/>
              <w:left w:val="single" w:sz="4"/>
              <w:righ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40" w:lineRule="auto"/>
              <w:ind w:left="140" w:right="0" w:firstLine="20"/>
              <w:jc w:val="left"/>
              <w:rPr>
                <w:sz w:val="13"/>
                <w:szCs w:val="13"/>
              </w:rPr>
            </w:pPr>
            <w:r>
              <w:rPr>
                <w:b/>
                <w:bCs/>
                <w:color w:val="000000"/>
                <w:spacing w:val="0"/>
                <w:w w:val="100"/>
                <w:position w:val="0"/>
                <w:sz w:val="13"/>
                <w:szCs w:val="13"/>
                <w:shd w:val="clear" w:color="auto" w:fill="auto"/>
                <w:lang w:val="es-ES" w:eastAsia="es-ES" w:bidi="es-ES"/>
              </w:rPr>
              <w:t>MANUALES DE ORGANIZACIÓN, PUESTOS Y FUNCIONES Y DE NORMAS Y PROCEDIMIENTOS DESACTUALIZADOS</w:t>
            </w:r>
          </w:p>
        </w:tc>
      </w:tr>
      <w:tr>
        <w:trPr>
          <w:trHeight w:val="336" w:hRule="exact"/>
        </w:trPr>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Recomendación</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framePr w:w="8568" w:h="13397" w:wrap="none" w:vAnchor="text" w:hAnchor="page" w:x="1752" w:y="21"/>
              <w:widowControl w:val="0"/>
              <w:rPr>
                <w:sz w:val="10"/>
                <w:szCs w:val="10"/>
              </w:rPr>
            </w:pPr>
          </w:p>
        </w:tc>
      </w:tr>
      <w:tr>
        <w:trPr>
          <w:trHeight w:val="792" w:hRule="exact"/>
        </w:trPr>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90" w:lineRule="auto"/>
              <w:ind w:left="0" w:right="0" w:firstLine="160"/>
              <w:jc w:val="both"/>
              <w:rPr>
                <w:sz w:val="13"/>
                <w:szCs w:val="13"/>
              </w:rPr>
            </w:pPr>
            <w:r>
              <w:rPr>
                <w:color w:val="000000"/>
                <w:spacing w:val="0"/>
                <w:w w:val="100"/>
                <w:position w:val="0"/>
                <w:sz w:val="13"/>
                <w:szCs w:val="13"/>
                <w:shd w:val="clear" w:color="auto" w:fill="auto"/>
                <w:lang w:val="es-ES" w:eastAsia="es-ES" w:bidi="es-ES"/>
              </w:rPr>
              <w:t>El Director General deberá girar instrucciones al Subdirector Administrativo para que instruya a la Gerente Financiero a efecto de:</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framePr w:w="8568" w:h="13397" w:wrap="none" w:vAnchor="text" w:hAnchor="page" w:x="1752" w:y="21"/>
              <w:widowControl w:val="0"/>
              <w:rPr>
                <w:sz w:val="10"/>
                <w:szCs w:val="10"/>
              </w:rPr>
            </w:pPr>
          </w:p>
        </w:tc>
      </w:tr>
      <w:tr>
        <w:trPr>
          <w:trHeight w:val="336" w:hRule="exact"/>
        </w:trPr>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40" w:lineRule="auto"/>
              <w:ind w:left="0" w:right="0" w:firstLine="160"/>
              <w:jc w:val="left"/>
              <w:rPr>
                <w:sz w:val="13"/>
                <w:szCs w:val="13"/>
              </w:rPr>
            </w:pPr>
            <w:r>
              <w:rPr>
                <w:b/>
                <w:bCs/>
                <w:color w:val="000000"/>
                <w:spacing w:val="0"/>
                <w:w w:val="100"/>
                <w:position w:val="0"/>
                <w:sz w:val="13"/>
                <w:szCs w:val="13"/>
                <w:shd w:val="clear" w:color="auto" w:fill="auto"/>
                <w:lang w:val="es-ES" w:eastAsia="es-ES" w:bidi="es-ES"/>
              </w:rPr>
              <w:t>Código 83885CI02</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framePr w:w="8568" w:h="13397" w:wrap="none" w:vAnchor="text" w:hAnchor="page" w:x="1752" w:y="21"/>
              <w:widowControl w:val="0"/>
              <w:rPr>
                <w:sz w:val="10"/>
                <w:szCs w:val="10"/>
              </w:rPr>
            </w:pPr>
          </w:p>
        </w:tc>
      </w:tr>
      <w:tr>
        <w:trPr>
          <w:trHeight w:val="4872" w:hRule="exact"/>
        </w:trPr>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98" w:lineRule="auto"/>
              <w:ind w:left="0" w:right="0" w:firstLine="160"/>
              <w:jc w:val="both"/>
              <w:rPr>
                <w:sz w:val="13"/>
                <w:szCs w:val="13"/>
              </w:rPr>
            </w:pPr>
            <w:r>
              <w:rPr>
                <w:color w:val="000000"/>
                <w:spacing w:val="0"/>
                <w:w w:val="100"/>
                <w:position w:val="0"/>
                <w:sz w:val="13"/>
                <w:szCs w:val="13"/>
                <w:shd w:val="clear" w:color="auto" w:fill="auto"/>
                <w:lang w:val="es-ES" w:eastAsia="es-ES" w:bidi="es-ES"/>
              </w:rPr>
              <w:t xml:space="preserve">Solicitar a la Subjefe del Departamento de Inventarios que revise a la brevedad y realice las modificaciones que procedan a los Manuales de: a) Organización, Puestos y Funciones, agregando a este las </w:t>
            </w:r>
            <w:r>
              <w:rPr>
                <w:b/>
                <w:bCs/>
                <w:color w:val="000000"/>
                <w:spacing w:val="0"/>
                <w:w w:val="100"/>
                <w:position w:val="0"/>
                <w:sz w:val="13"/>
                <w:szCs w:val="13"/>
                <w:shd w:val="clear" w:color="auto" w:fill="auto"/>
                <w:lang w:val="es-ES" w:eastAsia="es-ES" w:bidi="es-ES"/>
              </w:rPr>
              <w:t xml:space="preserve">funciones del Subjefe del Departamento y Coordinador del Departamento de Inventarios, </w:t>
            </w:r>
            <w:r>
              <w:rPr>
                <w:color w:val="000000"/>
                <w:spacing w:val="0"/>
                <w:w w:val="100"/>
                <w:position w:val="0"/>
                <w:sz w:val="13"/>
                <w:szCs w:val="13"/>
                <w:shd w:val="clear" w:color="auto" w:fill="auto"/>
                <w:lang w:val="es-ES" w:eastAsia="es-ES" w:bidi="es-ES"/>
              </w:rPr>
              <w:t xml:space="preserve">entre otras y b) Normas y Procedimientos; considerando en este, el </w:t>
            </w:r>
            <w:r>
              <w:rPr>
                <w:b/>
                <w:bCs/>
                <w:color w:val="000000"/>
                <w:spacing w:val="0"/>
                <w:w w:val="100"/>
                <w:position w:val="0"/>
                <w:sz w:val="13"/>
                <w:szCs w:val="13"/>
                <w:shd w:val="clear" w:color="auto" w:fill="auto"/>
                <w:lang w:val="es-ES" w:eastAsia="es-ES" w:bidi="es-ES"/>
              </w:rPr>
              <w:t xml:space="preserve">procedimiento para el registro y control de las donaciones y otros procesos que se aplican en la actualidad. </w:t>
            </w:r>
            <w:r>
              <w:rPr>
                <w:color w:val="000000"/>
                <w:spacing w:val="0"/>
                <w:w w:val="100"/>
                <w:position w:val="0"/>
                <w:sz w:val="13"/>
                <w:szCs w:val="13"/>
                <w:shd w:val="clear" w:color="auto" w:fill="auto"/>
                <w:lang w:val="es-ES" w:eastAsia="es-ES" w:bidi="es-ES"/>
              </w:rPr>
              <w:t>Al finalizar las modificaciones deberá buscar apoyo en la Unidad de Planificación, para las respectivas aprobaciones.</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 xml:space="preserve">De conformidad con copia simple del oficio No. GF-574-2019/CRD/lrbr recibido en esta UDAI el 10 de diciembre de 2019, el Gerente Financiero a.l con fecha 10 de diciembre de 2019, notifica a la señora Irma Liliana Batz Huite Sub Jefe del Departamento de Inventarios lo siguiente: "...la instruyo para que cumpla con las recomendaciones vertidas en el informe de auditoría CUA 83885 denominada Auditoria de Activos Fijos. Dichas Recomendaciones fueron realizadas a su persona con el oficio No. GF-541-2019/CRD/irbr con fecha 22 de noviembre de 2019 del cual remito copia simple. Esta información deberá ser entregada a esta Gerencia Financiera a más tardar el día 20 de diciembre del presente.". </w:t>
            </w:r>
            <w:r>
              <w:rPr>
                <w:b/>
                <w:bCs/>
                <w:color w:val="000000"/>
                <w:spacing w:val="0"/>
                <w:w w:val="100"/>
                <w:position w:val="0"/>
                <w:sz w:val="13"/>
                <w:szCs w:val="13"/>
                <w:shd w:val="clear" w:color="auto" w:fill="auto"/>
                <w:lang w:val="es-ES" w:eastAsia="es-ES" w:bidi="es-ES"/>
              </w:rPr>
              <w:t xml:space="preserve">Esta UDAI, requiere </w:t>
            </w:r>
            <w:r>
              <w:rPr>
                <w:color w:val="000000"/>
                <w:spacing w:val="0"/>
                <w:w w:val="100"/>
                <w:position w:val="0"/>
                <w:sz w:val="13"/>
                <w:szCs w:val="13"/>
                <w:shd w:val="clear" w:color="auto" w:fill="auto"/>
                <w:lang w:val="es-ES" w:eastAsia="es-ES" w:bidi="es-ES"/>
              </w:rPr>
              <w:t xml:space="preserve">a </w:t>
            </w:r>
            <w:r>
              <w:rPr>
                <w:b/>
                <w:bCs/>
                <w:color w:val="000000"/>
                <w:spacing w:val="0"/>
                <w:w w:val="100"/>
                <w:position w:val="0"/>
                <w:sz w:val="13"/>
                <w:szCs w:val="13"/>
                <w:shd w:val="clear" w:color="auto" w:fill="auto"/>
                <w:lang w:val="es-ES" w:eastAsia="es-ES" w:bidi="es-ES"/>
              </w:rPr>
              <w:t>la Gerencia Financiera informe sobre las acciones tomadas por el Departamento de Inventarios, para resolver estas recomendaciones, en virtud que, han transcurrido cinco (5 meses) después del 20 de diciembre de 2019, plazo que otorgó dicha Gerencia a la Sub Jefe de Inventarios para cumplir con entregar la información.</w:t>
            </w:r>
          </w:p>
        </w:tc>
      </w:tr>
      <w:tr>
        <w:trPr>
          <w:trHeight w:val="336" w:hRule="exact"/>
        </w:trPr>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Hallazgo No.3</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framePr w:w="8568" w:h="13397" w:wrap="none" w:vAnchor="text" w:hAnchor="page" w:x="1752" w:y="21"/>
              <w:widowControl w:val="0"/>
              <w:rPr>
                <w:sz w:val="10"/>
                <w:szCs w:val="10"/>
              </w:rPr>
            </w:pPr>
          </w:p>
        </w:tc>
      </w:tr>
      <w:tr>
        <w:trPr>
          <w:trHeight w:val="230" w:hRule="exact"/>
        </w:trPr>
        <w:tc>
          <w:tcPr>
            <w:gridSpan w:val="5"/>
            <w:tcBorders>
              <w:top w:val="single" w:sz="4"/>
              <w:left w:val="single" w:sz="4"/>
              <w:righ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40" w:lineRule="auto"/>
              <w:ind w:left="140" w:right="0" w:firstLine="20"/>
              <w:jc w:val="left"/>
              <w:rPr>
                <w:sz w:val="13"/>
                <w:szCs w:val="13"/>
              </w:rPr>
            </w:pPr>
            <w:r>
              <w:rPr>
                <w:b/>
                <w:bCs/>
                <w:color w:val="000000"/>
                <w:spacing w:val="0"/>
                <w:w w:val="100"/>
                <w:position w:val="0"/>
                <w:sz w:val="13"/>
                <w:szCs w:val="13"/>
                <w:shd w:val="clear" w:color="auto" w:fill="auto"/>
                <w:lang w:val="es-ES" w:eastAsia="es-ES" w:bidi="es-ES"/>
              </w:rPr>
              <w:t>DEFICIENCIAS DE CONTROL EN LAS TARJETAS DE RESPONSABILIDAD DE BIENES DE ACTIVO FIJO Y BIENES FUNGIBLES.</w:t>
            </w:r>
          </w:p>
        </w:tc>
      </w:tr>
      <w:tr>
        <w:trPr>
          <w:trHeight w:val="336" w:hRule="exact"/>
        </w:trPr>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Recomendación</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framePr w:w="8568" w:h="13397" w:wrap="none" w:vAnchor="text" w:hAnchor="page" w:x="1752" w:y="21"/>
              <w:widowControl w:val="0"/>
              <w:rPr>
                <w:sz w:val="10"/>
                <w:szCs w:val="10"/>
              </w:rPr>
            </w:pPr>
          </w:p>
        </w:tc>
      </w:tr>
      <w:tr>
        <w:trPr>
          <w:trHeight w:val="1344" w:hRule="exact"/>
        </w:trPr>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90" w:lineRule="auto"/>
              <w:ind w:left="0" w:right="0" w:firstLine="160"/>
              <w:jc w:val="both"/>
              <w:rPr>
                <w:sz w:val="13"/>
                <w:szCs w:val="13"/>
              </w:rPr>
            </w:pPr>
            <w:r>
              <w:rPr>
                <w:color w:val="000000"/>
                <w:spacing w:val="0"/>
                <w:w w:val="100"/>
                <w:position w:val="0"/>
                <w:sz w:val="13"/>
                <w:szCs w:val="13"/>
                <w:shd w:val="clear" w:color="auto" w:fill="auto"/>
                <w:lang w:val="es-ES" w:eastAsia="es-ES" w:bidi="es-ES"/>
              </w:rPr>
              <w:t>El Director General deberá girar instrucciones al Subdirector Administrativo, para que instruya a la Gerente Financiero a efecto de solicitar a la Subjefe del Departamento de Inventarios, que proceda con:</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framePr w:w="8568" w:h="13397" w:wrap="none" w:vAnchor="text" w:hAnchor="page" w:x="1752" w:y="21"/>
              <w:widowControl w:val="0"/>
              <w:rPr>
                <w:sz w:val="10"/>
                <w:szCs w:val="10"/>
              </w:rPr>
            </w:pPr>
          </w:p>
        </w:tc>
      </w:tr>
      <w:tr>
        <w:trPr>
          <w:trHeight w:val="341" w:hRule="exact"/>
        </w:trPr>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40" w:lineRule="auto"/>
              <w:ind w:left="0" w:right="0" w:firstLine="160"/>
              <w:jc w:val="left"/>
              <w:rPr>
                <w:sz w:val="13"/>
                <w:szCs w:val="13"/>
              </w:rPr>
            </w:pPr>
            <w:r>
              <w:rPr>
                <w:b/>
                <w:bCs/>
                <w:color w:val="000000"/>
                <w:spacing w:val="0"/>
                <w:w w:val="100"/>
                <w:position w:val="0"/>
                <w:sz w:val="13"/>
                <w:szCs w:val="13"/>
                <w:shd w:val="clear" w:color="auto" w:fill="auto"/>
                <w:lang w:val="es-ES" w:eastAsia="es-ES" w:bidi="es-ES"/>
              </w:rPr>
              <w:t>Código 83885CI0301</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framePr w:w="8568" w:h="13397" w:wrap="none" w:vAnchor="text" w:hAnchor="page" w:x="1752" w:y="21"/>
              <w:widowControl w:val="0"/>
              <w:rPr>
                <w:sz w:val="10"/>
                <w:szCs w:val="10"/>
              </w:rPr>
            </w:pPr>
          </w:p>
        </w:tc>
      </w:tr>
      <w:tr>
        <w:trPr>
          <w:trHeight w:val="2026" w:hRule="exact"/>
        </w:trPr>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98" w:lineRule="auto"/>
              <w:ind w:left="0" w:right="0" w:firstLine="160"/>
              <w:jc w:val="left"/>
              <w:rPr>
                <w:sz w:val="13"/>
                <w:szCs w:val="13"/>
              </w:rPr>
            </w:pPr>
            <w:r>
              <w:rPr>
                <w:color w:val="000000"/>
                <w:spacing w:val="0"/>
                <w:w w:val="100"/>
                <w:position w:val="0"/>
                <w:sz w:val="13"/>
                <w:szCs w:val="13"/>
                <w:shd w:val="clear" w:color="auto" w:fill="auto"/>
                <w:lang w:val="es-ES" w:eastAsia="es-ES" w:bidi="es-ES"/>
              </w:rPr>
              <w:t xml:space="preserve">a. Presentar denuncia ante la(s) autoridad(es) competente(s), sobre los faltantes de tarjetas de responsabilidad de bienes: </w:t>
            </w:r>
            <w:r>
              <w:rPr>
                <w:b/>
                <w:bCs/>
                <w:color w:val="000000"/>
                <w:spacing w:val="0"/>
                <w:w w:val="100"/>
                <w:position w:val="0"/>
                <w:sz w:val="13"/>
                <w:szCs w:val="13"/>
                <w:shd w:val="clear" w:color="auto" w:fill="auto"/>
                <w:lang w:val="es-ES" w:eastAsia="es-ES" w:bidi="es-ES"/>
              </w:rPr>
              <w:t xml:space="preserve">1) De activo fijo </w:t>
            </w:r>
            <w:r>
              <w:rPr>
                <w:color w:val="000000"/>
                <w:spacing w:val="0"/>
                <w:w w:val="100"/>
                <w:position w:val="0"/>
                <w:sz w:val="13"/>
                <w:szCs w:val="13"/>
                <w:shd w:val="clear" w:color="auto" w:fill="auto"/>
                <w:lang w:val="es-ES" w:eastAsia="es-ES" w:bidi="es-ES"/>
              </w:rPr>
              <w:t>números; 4503, 4519, 4547, 4678, 4756, 4776 y 4850; 2) Fungióles números; 685, 686 y 803.</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framePr w:w="8568" w:h="13397" w:wrap="none" w:vAnchor="text" w:hAnchor="page" w:x="1752" w:y="21"/>
              <w:widowControl w:val="0"/>
              <w:rPr>
                <w:sz w:val="10"/>
                <w:szCs w:val="10"/>
              </w:rPr>
            </w:pPr>
          </w:p>
        </w:tc>
        <w:tc>
          <w:tcPr>
            <w:tcBorders>
              <w:top w:val="single" w:sz="4"/>
              <w:left w:val="single" w:sz="4"/>
              <w:right w:val="single" w:sz="4"/>
            </w:tcBorders>
            <w:shd w:val="clear" w:color="auto" w:fill="FFFFFF"/>
            <w:vAlign w:val="top"/>
          </w:tcPr>
          <w:p>
            <w:pPr>
              <w:pStyle w:val="Style25"/>
              <w:keepNext w:val="0"/>
              <w:keepLines w:val="0"/>
              <w:framePr w:w="8568" w:h="13397" w:wrap="none" w:vAnchor="text" w:hAnchor="page" w:x="1752" w:y="21"/>
              <w:widowControl w:val="0"/>
              <w:shd w:val="clear" w:color="auto" w:fill="auto"/>
              <w:bidi w:val="0"/>
              <w:spacing w:before="0" w:after="0" w:line="288" w:lineRule="auto"/>
              <w:ind w:left="0" w:right="0" w:firstLine="0"/>
              <w:jc w:val="both"/>
              <w:rPr>
                <w:sz w:val="13"/>
                <w:szCs w:val="13"/>
              </w:rPr>
            </w:pPr>
            <w:r>
              <w:rPr>
                <w:color w:val="000000"/>
                <w:spacing w:val="0"/>
                <w:w w:val="100"/>
                <w:position w:val="0"/>
                <w:sz w:val="13"/>
                <w:szCs w:val="13"/>
                <w:shd w:val="clear" w:color="auto" w:fill="auto"/>
                <w:lang w:val="es-ES" w:eastAsia="es-ES" w:bidi="es-ES"/>
              </w:rPr>
              <w:t>De conformidad con copia simple del oficio No. GF-574-2019/CRD/lrbr recibido en esta UDAI el 10 de diciembre de 2019, el Gerente Financiero a.i con fecha 10 de diciembre de 2019, notifica a la señora Irma Liliana Batz Huite Sub Jefe del Departamento de Inventarios lo siguiente: "...la instruyo para que cumpla con las recomendaciones vertidas en el informe de auditoria CUA 83885 denominada Auditoria de Activos Fijos. Dichas Recomendaciones fueron realizadas a su persona con el oficio No. GF-541-2019/CRD/irbr con fecha 22 de noviembre de 2019 del cual remito copia</w:t>
            </w:r>
          </w:p>
        </w:tc>
      </w:tr>
    </w:tbl>
    <w:p>
      <w:pPr>
        <w:framePr w:w="8568" w:h="13397" w:wrap="none" w:vAnchor="text" w:hAnchor="page" w:x="1752" w:y="21"/>
        <w:widowControl w:val="0"/>
        <w:spacing w:line="1" w:lineRule="exact"/>
      </w:pPr>
    </w:p>
    <w:p>
      <w:pPr>
        <w:pStyle w:val="Style10"/>
        <w:keepNext w:val="0"/>
        <w:keepLines w:val="0"/>
        <w:framePr w:w="4214" w:h="365" w:wrap="none" w:vAnchor="text" w:hAnchor="page" w:x="3902" w:y="1372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framePr w:w="4214" w:h="365" w:wrap="none" w:vAnchor="text" w:hAnchor="page" w:x="3902" w:y="137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p>
      <w:pPr>
        <w:pStyle w:val="Style2"/>
        <w:keepNext w:val="0"/>
        <w:keepLines w:val="0"/>
        <w:framePr w:w="432" w:h="197" w:wrap="none" w:vAnchor="text" w:hAnchor="page" w:x="9850" w:y="13724"/>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9</w:t>
      </w:r>
    </w:p>
    <w:p>
      <w:pPr>
        <w:pStyle w:val="Style2"/>
        <w:keepNext w:val="0"/>
        <w:keepLines w:val="0"/>
        <w:framePr w:w="163" w:h="187" w:wrap="none" w:vAnchor="text" w:hAnchor="page" w:x="10507" w:y="13993"/>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Ct</w:t>
      </w:r>
    </w:p>
    <w:p>
      <w:pPr>
        <w:pStyle w:val="Style2"/>
        <w:keepNext w:val="0"/>
        <w:keepLines w:val="0"/>
        <w:framePr w:w="725" w:h="307" w:wrap="none" w:vAnchor="text" w:hAnchor="page" w:x="10791" w:y="13858"/>
        <w:widowControl w:val="0"/>
        <w:shd w:val="clear" w:color="auto" w:fill="auto"/>
        <w:bidi w:val="0"/>
        <w:spacing w:before="0" w:after="0" w:line="264" w:lineRule="auto"/>
        <w:ind w:left="0" w:right="0" w:firstLine="0"/>
        <w:jc w:val="left"/>
        <w:rPr>
          <w:sz w:val="11"/>
          <w:szCs w:val="11"/>
        </w:rPr>
      </w:pPr>
      <w:r>
        <w:rPr>
          <w:color w:val="171A35"/>
          <w:spacing w:val="0"/>
          <w:w w:val="100"/>
          <w:position w:val="0"/>
          <w:sz w:val="11"/>
          <w:szCs w:val="11"/>
          <w:shd w:val="clear" w:color="auto" w:fill="auto"/>
          <w:lang w:val="es-ES" w:eastAsia="es-ES" w:bidi="es-ES"/>
        </w:rPr>
        <w:t>Aw.1&lt;v INTERNA</w:t>
      </w:r>
    </w:p>
    <w:p>
      <w:pPr>
        <w:widowControl w:val="0"/>
        <w:spacing w:line="360" w:lineRule="exact"/>
      </w:pPr>
      <w:r>
        <w:drawing>
          <wp:anchor distT="0" distB="0" distL="0" distR="0" simplePos="0" relativeHeight="62914728" behindDoc="1" locked="0" layoutInCell="1" allowOverlap="1">
            <wp:simplePos x="0" y="0"/>
            <wp:positionH relativeFrom="page">
              <wp:posOffset>871220</wp:posOffset>
            </wp:positionH>
            <wp:positionV relativeFrom="paragraph">
              <wp:posOffset>8543290</wp:posOffset>
            </wp:positionV>
            <wp:extent cx="365760" cy="463550"/>
            <wp:wrapNone/>
            <wp:docPr id="87" name="Shape 87"/>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58"/>
                    <a:stretch/>
                  </pic:blipFill>
                  <pic:spPr>
                    <a:xfrm>
                      <a:ext cx="365760" cy="463550"/>
                    </a:xfrm>
                    <a:prstGeom prst="rect"/>
                  </pic:spPr>
                </pic:pic>
              </a:graphicData>
            </a:graphic>
          </wp:anchor>
        </w:drawing>
      </w:r>
      <w:r>
        <w:drawing>
          <wp:anchor distT="0" distB="0" distL="347345" distR="0" simplePos="0" relativeHeight="62914729" behindDoc="1" locked="0" layoutInCell="1" allowOverlap="1">
            <wp:simplePos x="0" y="0"/>
            <wp:positionH relativeFrom="page">
              <wp:posOffset>6601460</wp:posOffset>
            </wp:positionH>
            <wp:positionV relativeFrom="paragraph">
              <wp:posOffset>8238490</wp:posOffset>
            </wp:positionV>
            <wp:extent cx="969010" cy="816610"/>
            <wp:wrapNone/>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60"/>
                    <a:stretch/>
                  </pic:blipFill>
                  <pic:spPr>
                    <a:xfrm>
                      <a:ext cx="969010" cy="8166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0" w:line="1" w:lineRule="exact"/>
      </w:pPr>
    </w:p>
    <w:p>
      <w:pPr>
        <w:widowControl w:val="0"/>
        <w:spacing w:line="1" w:lineRule="exact"/>
        <w:sectPr>
          <w:footnotePr>
            <w:pos w:val="pageBottom"/>
            <w:numFmt w:val="decimal"/>
            <w:numRestart w:val="continuous"/>
          </w:footnotePr>
          <w:type w:val="continuous"/>
          <w:pgSz w:w="12240" w:h="15840"/>
          <w:pgMar w:top="857" w:left="1372" w:right="323" w:bottom="467" w:header="0" w:footer="3" w:gutter="0"/>
          <w:cols w:space="720"/>
          <w:noEndnote/>
          <w:rtlGutter w:val="0"/>
          <w:docGrid w:linePitch="360"/>
        </w:sectPr>
      </w:pPr>
    </w:p>
    <w:p>
      <w:pPr>
        <w:widowControl w:val="0"/>
        <w:spacing w:line="1" w:lineRule="exact"/>
      </w:pPr>
      <w:r>
        <w:drawing>
          <wp:anchor distT="12700" distB="34290" distL="12700" distR="12700" simplePos="0" relativeHeight="125829394" behindDoc="0" locked="0" layoutInCell="1" allowOverlap="1">
            <wp:simplePos x="0" y="0"/>
            <wp:positionH relativeFrom="page">
              <wp:posOffset>1149985</wp:posOffset>
            </wp:positionH>
            <wp:positionV relativeFrom="paragraph">
              <wp:posOffset>12700</wp:posOffset>
            </wp:positionV>
            <wp:extent cx="3121025" cy="8406130"/>
            <wp:wrapSquare wrapText="right"/>
            <wp:docPr id="91" name="Shape 91"/>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62"/>
                    <a:stretch/>
                  </pic:blipFill>
                  <pic:spPr>
                    <a:xfrm>
                      <a:ext cx="3121025" cy="8406130"/>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1210945</wp:posOffset>
                </wp:positionH>
                <wp:positionV relativeFrom="paragraph">
                  <wp:posOffset>4935220</wp:posOffset>
                </wp:positionV>
                <wp:extent cx="865505" cy="125095"/>
                <wp:wrapNone/>
                <wp:docPr id="93" name="Shape 93"/>
                <a:graphic xmlns:a="http://schemas.openxmlformats.org/drawingml/2006/main">
                  <a:graphicData uri="http://schemas.microsoft.com/office/word/2010/wordprocessingShape">
                    <wps:wsp>
                      <wps:cNvSpPr txBox="1"/>
                      <wps:spPr>
                        <a:xfrm>
                          <a:ext cx="865505"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Código 83885CI0303</w:t>
                            </w:r>
                          </w:p>
                        </w:txbxContent>
                      </wps:txbx>
                      <wps:bodyPr lIns="0" tIns="0" rIns="0" bIns="0">
                        <a:noAutoFit/>
                      </wps:bodyPr>
                    </wps:wsp>
                  </a:graphicData>
                </a:graphic>
              </wp:anchor>
            </w:drawing>
          </mc:Choice>
          <mc:Fallback>
            <w:pict>
              <v:shape id="_x0000_s1119" type="#_x0000_t202" style="position:absolute;margin-left:95.349999999999994pt;margin-top:388.60000000000002pt;width:68.150000000000006pt;height:9.8499999999999996pt;z-index:25165774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Código 83885CI0303</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1202055</wp:posOffset>
                </wp:positionH>
                <wp:positionV relativeFrom="paragraph">
                  <wp:posOffset>6257925</wp:posOffset>
                </wp:positionV>
                <wp:extent cx="868680" cy="128270"/>
                <wp:wrapNone/>
                <wp:docPr id="95" name="Shape 95"/>
                <a:graphic xmlns:a="http://schemas.openxmlformats.org/drawingml/2006/main">
                  <a:graphicData uri="http://schemas.microsoft.com/office/word/2010/wordprocessingShape">
                    <wps:wsp>
                      <wps:cNvSpPr txBox="1"/>
                      <wps:spPr>
                        <a:xfrm>
                          <a:ext cx="86868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Código 83885CI0304</w:t>
                            </w:r>
                          </w:p>
                        </w:txbxContent>
                      </wps:txbx>
                      <wps:bodyPr lIns="0" tIns="0" rIns="0" bIns="0">
                        <a:noAutoFit/>
                      </wps:bodyPr>
                    </wps:wsp>
                  </a:graphicData>
                </a:graphic>
              </wp:anchor>
            </w:drawing>
          </mc:Choice>
          <mc:Fallback>
            <w:pict>
              <v:shape id="_x0000_s1121" type="#_x0000_t202" style="position:absolute;margin-left:94.650000000000006pt;margin-top:492.75pt;width:68.400000000000006pt;height:10.1pt;z-index:25165774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Código 83885CI0304</w:t>
                      </w:r>
                    </w:p>
                  </w:txbxContent>
                </v:textbox>
                <w10:wrap anchorx="page"/>
              </v:shape>
            </w:pict>
          </mc:Fallback>
        </mc:AlternateContent>
      </w:r>
      <w:r>
        <mc:AlternateContent>
          <mc:Choice Requires="wps">
            <w:drawing>
              <wp:anchor distT="0" distB="0" distL="0" distR="0" simplePos="0" relativeHeight="503316498" behindDoc="0" locked="0" layoutInCell="1" allowOverlap="1">
                <wp:simplePos x="0" y="0"/>
                <wp:positionH relativeFrom="page">
                  <wp:posOffset>1189355</wp:posOffset>
                </wp:positionH>
                <wp:positionV relativeFrom="paragraph">
                  <wp:posOffset>8181340</wp:posOffset>
                </wp:positionV>
                <wp:extent cx="1774190" cy="255905"/>
                <wp:wrapNone/>
                <wp:docPr id="97" name="Shape 97"/>
                <a:graphic xmlns:a="http://schemas.openxmlformats.org/drawingml/2006/main">
                  <a:graphicData uri="http://schemas.microsoft.com/office/word/2010/wordprocessingShape">
                    <wps:wsp>
                      <wps:cNvSpPr txBox="1"/>
                      <wps:spPr>
                        <a:xfrm>
                          <a:ext cx="1774190" cy="255905"/>
                        </a:xfrm>
                        <a:prstGeom prst="rect"/>
                        <a:noFill/>
                      </wps:spPr>
                      <wps:txbx>
                        <w:txbxContent>
                          <w:p>
                            <w:pPr>
                              <w:pStyle w:val="Style2"/>
                              <w:keepNext w:val="0"/>
                              <w:keepLines w:val="0"/>
                              <w:widowControl w:val="0"/>
                              <w:shd w:val="clear" w:color="auto" w:fill="auto"/>
                              <w:tabs>
                                <w:tab w:leader="underscore" w:pos="2765" w:val="left"/>
                              </w:tabs>
                              <w:bidi w:val="0"/>
                              <w:spacing w:before="0" w:after="0" w:line="240" w:lineRule="auto"/>
                              <w:ind w:left="0" w:right="0" w:firstLine="0"/>
                              <w:jc w:val="both"/>
                              <w:rPr>
                                <w:sz w:val="13"/>
                                <w:szCs w:val="13"/>
                              </w:rPr>
                            </w:pPr>
                            <w:r>
                              <w:rPr>
                                <w:b/>
                                <w:bCs/>
                                <w:color w:val="000000"/>
                                <w:spacing w:val="0"/>
                                <w:w w:val="100"/>
                                <w:position w:val="0"/>
                                <w:sz w:val="13"/>
                                <w:szCs w:val="13"/>
                                <w:u w:val="single"/>
                                <w:shd w:val="clear" w:color="auto" w:fill="auto"/>
                                <w:lang w:val="es-ES" w:eastAsia="es-ES" w:bidi="es-ES"/>
                              </w:rPr>
                              <w:t>Código 83885CI0305</w:t>
                            </w:r>
                            <w:r>
                              <w:rPr>
                                <w:b/>
                                <w:bCs/>
                                <w:color w:val="000000"/>
                                <w:spacing w:val="0"/>
                                <w:w w:val="100"/>
                                <w:position w:val="0"/>
                                <w:sz w:val="13"/>
                                <w:szCs w:val="13"/>
                                <w:shd w:val="clear" w:color="auto" w:fill="auto"/>
                                <w:lang w:val="es-ES" w:eastAsia="es-ES" w:bidi="es-ES"/>
                              </w:rPr>
                              <w:tab/>
                            </w:r>
                          </w:p>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 Elaborar las tarjetas de responsabilidad de</w:t>
                            </w:r>
                          </w:p>
                        </w:txbxContent>
                      </wps:txbx>
                      <wps:bodyPr lIns="0" tIns="0" rIns="0" bIns="0">
                        <a:noAutoFit/>
                      </wps:bodyPr>
                    </wps:wsp>
                  </a:graphicData>
                </a:graphic>
              </wp:anchor>
            </w:drawing>
          </mc:Choice>
          <mc:Fallback>
            <w:pict>
              <v:shape id="_x0000_s1123" type="#_x0000_t202" style="position:absolute;margin-left:93.650000000000006pt;margin-top:644.20000000000005pt;width:139.69999999999999pt;height:20.149999999999999pt;z-index:251657745;mso-wrap-distance-left:0;mso-wrap-distance-right:0;mso-position-horizontal-relative:page" filled="f" stroked="f">
                <v:textbox inset="0,0,0,0">
                  <w:txbxContent>
                    <w:p>
                      <w:pPr>
                        <w:pStyle w:val="Style2"/>
                        <w:keepNext w:val="0"/>
                        <w:keepLines w:val="0"/>
                        <w:widowControl w:val="0"/>
                        <w:shd w:val="clear" w:color="auto" w:fill="auto"/>
                        <w:tabs>
                          <w:tab w:leader="underscore" w:pos="2765" w:val="left"/>
                        </w:tabs>
                        <w:bidi w:val="0"/>
                        <w:spacing w:before="0" w:after="0" w:line="240" w:lineRule="auto"/>
                        <w:ind w:left="0" w:right="0" w:firstLine="0"/>
                        <w:jc w:val="both"/>
                        <w:rPr>
                          <w:sz w:val="13"/>
                          <w:szCs w:val="13"/>
                        </w:rPr>
                      </w:pPr>
                      <w:r>
                        <w:rPr>
                          <w:b/>
                          <w:bCs/>
                          <w:color w:val="000000"/>
                          <w:spacing w:val="0"/>
                          <w:w w:val="100"/>
                          <w:position w:val="0"/>
                          <w:sz w:val="13"/>
                          <w:szCs w:val="13"/>
                          <w:u w:val="single"/>
                          <w:shd w:val="clear" w:color="auto" w:fill="auto"/>
                          <w:lang w:val="es-ES" w:eastAsia="es-ES" w:bidi="es-ES"/>
                        </w:rPr>
                        <w:t>Código 83885CI0305</w:t>
                      </w:r>
                      <w:r>
                        <w:rPr>
                          <w:b/>
                          <w:bCs/>
                          <w:color w:val="000000"/>
                          <w:spacing w:val="0"/>
                          <w:w w:val="100"/>
                          <w:position w:val="0"/>
                          <w:sz w:val="13"/>
                          <w:szCs w:val="13"/>
                          <w:shd w:val="clear" w:color="auto" w:fill="auto"/>
                          <w:lang w:val="es-ES" w:eastAsia="es-ES" w:bidi="es-ES"/>
                        </w:rPr>
                        <w:tab/>
                      </w:r>
                    </w:p>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e. Elaborar las tarjetas de responsabilidad de</w:t>
                      </w:r>
                    </w:p>
                  </w:txbxContent>
                </v:textbox>
                <w10:wrap anchorx="page"/>
              </v:shape>
            </w:pict>
          </mc:Fallback>
        </mc:AlternateContent>
      </w:r>
      <w:r>
        <mc:AlternateContent>
          <mc:Choice Requires="wps">
            <w:drawing>
              <wp:anchor distT="0" distB="0" distL="0" distR="0" simplePos="0" relativeHeight="503316500" behindDoc="0" locked="0" layoutInCell="1" allowOverlap="1">
                <wp:simplePos x="0" y="0"/>
                <wp:positionH relativeFrom="page">
                  <wp:posOffset>1223010</wp:posOffset>
                </wp:positionH>
                <wp:positionV relativeFrom="paragraph">
                  <wp:posOffset>1817370</wp:posOffset>
                </wp:positionV>
                <wp:extent cx="1774190" cy="506095"/>
                <wp:wrapNone/>
                <wp:docPr id="99" name="Shape 99"/>
                <a:graphic xmlns:a="http://schemas.openxmlformats.org/drawingml/2006/main">
                  <a:graphicData uri="http://schemas.microsoft.com/office/word/2010/wordprocessingShape">
                    <wps:wsp>
                      <wps:cNvSpPr txBox="1"/>
                      <wps:spPr>
                        <a:xfrm>
                          <a:ext cx="1774190" cy="506095"/>
                        </a:xfrm>
                        <a:prstGeom prst="rect"/>
                        <a:noFill/>
                      </wps:spPr>
                      <wps:txbx>
                        <w:txbxContent>
                          <w:p>
                            <w:pPr>
                              <w:pStyle w:val="Style2"/>
                              <w:keepNext w:val="0"/>
                              <w:keepLines w:val="0"/>
                              <w:widowControl w:val="0"/>
                              <w:shd w:val="clear" w:color="auto" w:fill="auto"/>
                              <w:tabs>
                                <w:tab w:leader="underscore" w:pos="2765" w:val="left"/>
                              </w:tabs>
                              <w:bidi w:val="0"/>
                              <w:spacing w:before="0" w:after="0" w:line="300" w:lineRule="auto"/>
                              <w:ind w:left="0" w:right="0" w:firstLine="0"/>
                              <w:jc w:val="both"/>
                              <w:rPr>
                                <w:sz w:val="13"/>
                                <w:szCs w:val="13"/>
                              </w:rPr>
                            </w:pPr>
                            <w:r>
                              <w:rPr>
                                <w:b/>
                                <w:bCs/>
                                <w:color w:val="000000"/>
                                <w:spacing w:val="0"/>
                                <w:w w:val="100"/>
                                <w:position w:val="0"/>
                                <w:sz w:val="13"/>
                                <w:szCs w:val="13"/>
                                <w:u w:val="single"/>
                                <w:shd w:val="clear" w:color="auto" w:fill="auto"/>
                                <w:lang w:val="es-ES" w:eastAsia="es-ES" w:bidi="es-ES"/>
                              </w:rPr>
                              <w:t>Código 83885CI0302</w:t>
                            </w:r>
                            <w:r>
                              <w:rPr>
                                <w:b/>
                                <w:bCs/>
                                <w:color w:val="000000"/>
                                <w:spacing w:val="0"/>
                                <w:w w:val="100"/>
                                <w:position w:val="0"/>
                                <w:sz w:val="13"/>
                                <w:szCs w:val="13"/>
                                <w:shd w:val="clear" w:color="auto" w:fill="auto"/>
                                <w:lang w:val="es-ES" w:eastAsia="es-ES" w:bidi="es-ES"/>
                              </w:rPr>
                              <w:tab/>
                            </w:r>
                          </w:p>
                          <w:p>
                            <w:pPr>
                              <w:pStyle w:val="Style2"/>
                              <w:keepNext w:val="0"/>
                              <w:keepLines w:val="0"/>
                              <w:widowControl w:val="0"/>
                              <w:shd w:val="clear" w:color="auto" w:fill="auto"/>
                              <w:bidi w:val="0"/>
                              <w:spacing w:before="0" w:after="0" w:line="30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 xml:space="preserve">b) </w:t>
                            </w:r>
                            <w:r>
                              <w:rPr>
                                <w:color w:val="000000"/>
                                <w:spacing w:val="0"/>
                                <w:w w:val="100"/>
                                <w:position w:val="0"/>
                                <w:sz w:val="13"/>
                                <w:szCs w:val="13"/>
                                <w:shd w:val="clear" w:color="auto" w:fill="auto"/>
                                <w:lang w:val="es-ES" w:eastAsia="es-ES" w:bidi="es-ES"/>
                              </w:rPr>
                              <w:t xml:space="preserve">Realizar las actualizaciones de las tarjetas de responsabilidad de bienes de activos fijos descritas en el anexo </w:t>
                            </w:r>
                            <w:r>
                              <w:rPr>
                                <w:b/>
                                <w:bCs/>
                                <w:color w:val="000000"/>
                                <w:spacing w:val="0"/>
                                <w:w w:val="100"/>
                                <w:position w:val="0"/>
                                <w:sz w:val="13"/>
                                <w:szCs w:val="13"/>
                                <w:shd w:val="clear" w:color="auto" w:fill="auto"/>
                                <w:lang w:val="es-ES" w:eastAsia="es-ES" w:bidi="es-ES"/>
                              </w:rPr>
                              <w:t>1.</w:t>
                            </w:r>
                          </w:p>
                        </w:txbxContent>
                      </wps:txbx>
                      <wps:bodyPr lIns="0" tIns="0" rIns="0" bIns="0">
                        <a:noAutoFit/>
                      </wps:bodyPr>
                    </wps:wsp>
                  </a:graphicData>
                </a:graphic>
              </wp:anchor>
            </w:drawing>
          </mc:Choice>
          <mc:Fallback>
            <w:pict>
              <v:shape id="_x0000_s1125" type="#_x0000_t202" style="position:absolute;margin-left:96.299999999999997pt;margin-top:143.09999999999999pt;width:139.69999999999999pt;height:39.850000000000001pt;z-index:251657747;mso-wrap-distance-left:0;mso-wrap-distance-right:0;mso-position-horizontal-relative:page" filled="f" stroked="f">
                <v:textbox inset="0,0,0,0">
                  <w:txbxContent>
                    <w:p>
                      <w:pPr>
                        <w:pStyle w:val="Style2"/>
                        <w:keepNext w:val="0"/>
                        <w:keepLines w:val="0"/>
                        <w:widowControl w:val="0"/>
                        <w:shd w:val="clear" w:color="auto" w:fill="auto"/>
                        <w:tabs>
                          <w:tab w:leader="underscore" w:pos="2765" w:val="left"/>
                        </w:tabs>
                        <w:bidi w:val="0"/>
                        <w:spacing w:before="0" w:after="0" w:line="300" w:lineRule="auto"/>
                        <w:ind w:left="0" w:right="0" w:firstLine="0"/>
                        <w:jc w:val="both"/>
                        <w:rPr>
                          <w:sz w:val="13"/>
                          <w:szCs w:val="13"/>
                        </w:rPr>
                      </w:pPr>
                      <w:r>
                        <w:rPr>
                          <w:b/>
                          <w:bCs/>
                          <w:color w:val="000000"/>
                          <w:spacing w:val="0"/>
                          <w:w w:val="100"/>
                          <w:position w:val="0"/>
                          <w:sz w:val="13"/>
                          <w:szCs w:val="13"/>
                          <w:u w:val="single"/>
                          <w:shd w:val="clear" w:color="auto" w:fill="auto"/>
                          <w:lang w:val="es-ES" w:eastAsia="es-ES" w:bidi="es-ES"/>
                        </w:rPr>
                        <w:t>Código 83885CI0302</w:t>
                      </w:r>
                      <w:r>
                        <w:rPr>
                          <w:b/>
                          <w:bCs/>
                          <w:color w:val="000000"/>
                          <w:spacing w:val="0"/>
                          <w:w w:val="100"/>
                          <w:position w:val="0"/>
                          <w:sz w:val="13"/>
                          <w:szCs w:val="13"/>
                          <w:shd w:val="clear" w:color="auto" w:fill="auto"/>
                          <w:lang w:val="es-ES" w:eastAsia="es-ES" w:bidi="es-ES"/>
                        </w:rPr>
                        <w:tab/>
                      </w:r>
                    </w:p>
                    <w:p>
                      <w:pPr>
                        <w:pStyle w:val="Style2"/>
                        <w:keepNext w:val="0"/>
                        <w:keepLines w:val="0"/>
                        <w:widowControl w:val="0"/>
                        <w:shd w:val="clear" w:color="auto" w:fill="auto"/>
                        <w:bidi w:val="0"/>
                        <w:spacing w:before="0" w:after="0" w:line="30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 xml:space="preserve">b) </w:t>
                      </w:r>
                      <w:r>
                        <w:rPr>
                          <w:color w:val="000000"/>
                          <w:spacing w:val="0"/>
                          <w:w w:val="100"/>
                          <w:position w:val="0"/>
                          <w:sz w:val="13"/>
                          <w:szCs w:val="13"/>
                          <w:shd w:val="clear" w:color="auto" w:fill="auto"/>
                          <w:lang w:val="es-ES" w:eastAsia="es-ES" w:bidi="es-ES"/>
                        </w:rPr>
                        <w:t xml:space="preserve">Realizar las actualizaciones de las tarjetas de responsabilidad de bienes de activos fijos descritas en el anexo </w:t>
                      </w:r>
                      <w:r>
                        <w:rPr>
                          <w:b/>
                          <w:bCs/>
                          <w:color w:val="000000"/>
                          <w:spacing w:val="0"/>
                          <w:w w:val="100"/>
                          <w:position w:val="0"/>
                          <w:sz w:val="13"/>
                          <w:szCs w:val="13"/>
                          <w:shd w:val="clear" w:color="auto" w:fill="auto"/>
                          <w:lang w:val="es-ES" w:eastAsia="es-ES" w:bidi="es-ES"/>
                        </w:rPr>
                        <w:t>1.</w:t>
                      </w:r>
                    </w:p>
                  </w:txbxContent>
                </v:textbox>
                <w10:wrap anchorx="page"/>
              </v:shape>
            </w:pict>
          </mc:Fallback>
        </mc:AlternateContent>
      </w:r>
      <w:r>
        <w:drawing>
          <wp:anchor distT="0" distB="0" distL="114300" distR="114300" simplePos="0" relativeHeight="125829395" behindDoc="0" locked="0" layoutInCell="1" allowOverlap="1">
            <wp:simplePos x="0" y="0"/>
            <wp:positionH relativeFrom="page">
              <wp:posOffset>4264660</wp:posOffset>
            </wp:positionH>
            <wp:positionV relativeFrom="paragraph">
              <wp:posOffset>4919345</wp:posOffset>
            </wp:positionV>
            <wp:extent cx="2286000" cy="213360"/>
            <wp:wrapTopAndBottom/>
            <wp:docPr id="101" name="Shape 101"/>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64"/>
                    <a:stretch/>
                  </pic:blipFill>
                  <pic:spPr>
                    <a:xfrm>
                      <a:ext cx="2286000" cy="213360"/>
                    </a:xfrm>
                    <a:prstGeom prst="rect"/>
                  </pic:spPr>
                </pic:pic>
              </a:graphicData>
            </a:graphic>
          </wp:anchor>
        </w:drawing>
      </w:r>
      <w:r>
        <mc:AlternateContent>
          <mc:Choice Requires="wps">
            <w:drawing>
              <wp:anchor distT="0" distB="2209800" distL="123190" distR="541655" simplePos="0" relativeHeight="125829396" behindDoc="0" locked="0" layoutInCell="1" allowOverlap="1">
                <wp:simplePos x="0" y="0"/>
                <wp:positionH relativeFrom="page">
                  <wp:posOffset>1204595</wp:posOffset>
                </wp:positionH>
                <wp:positionV relativeFrom="paragraph">
                  <wp:posOffset>5139055</wp:posOffset>
                </wp:positionV>
                <wp:extent cx="1779905" cy="819785"/>
                <wp:wrapSquare wrapText="right"/>
                <wp:docPr id="103" name="Shape 103"/>
                <a:graphic xmlns:a="http://schemas.openxmlformats.org/drawingml/2006/main">
                  <a:graphicData uri="http://schemas.microsoft.com/office/word/2010/wordprocessingShape">
                    <wps:wsp>
                      <wps:cNvSpPr txBox="1"/>
                      <wps:spPr>
                        <a:xfrm>
                          <a:ext cx="1779905" cy="819785"/>
                        </a:xfrm>
                        <a:prstGeom prst="rect"/>
                        <a:noFill/>
                      </wps:spPr>
                      <wps:txbx>
                        <w:txbxContent>
                          <w:p>
                            <w:pPr>
                              <w:pStyle w:val="Style10"/>
                              <w:keepNext w:val="0"/>
                              <w:keepLines w:val="0"/>
                              <w:widowControl w:val="0"/>
                              <w:shd w:val="clear" w:color="auto" w:fill="auto"/>
                              <w:bidi w:val="0"/>
                              <w:spacing w:before="0" w:after="0" w:line="288" w:lineRule="auto"/>
                              <w:ind w:left="0" w:right="0" w:firstLine="0"/>
                              <w:jc w:val="both"/>
                            </w:pPr>
                            <w:r>
                              <w:rPr>
                                <w:color w:val="000000"/>
                                <w:spacing w:val="0"/>
                                <w:w w:val="100"/>
                                <w:position w:val="0"/>
                                <w:shd w:val="clear" w:color="auto" w:fill="auto"/>
                                <w:lang w:val="es-ES" w:eastAsia="es-ES" w:bidi="es-ES"/>
                              </w:rPr>
                              <w:t>c) Coordinar con el personal del Aeropuerto Internacional La Aurora, para obtener la documentación de soporte necesaria para realizar el cambio de serie en el Sistema de Contabilidad Integrada Gubernamental -SICOIN- de los equipos descritos en el numeral 1 del anexo 2.</w:t>
                            </w:r>
                          </w:p>
                        </w:txbxContent>
                      </wps:txbx>
                      <wps:bodyPr lIns="0" tIns="0" rIns="0" bIns="0">
                        <a:noAutoFit/>
                      </wps:bodyPr>
                    </wps:wsp>
                  </a:graphicData>
                </a:graphic>
              </wp:anchor>
            </w:drawing>
          </mc:Choice>
          <mc:Fallback>
            <w:pict>
              <v:shape id="_x0000_s1129" type="#_x0000_t202" style="position:absolute;margin-left:94.849999999999994pt;margin-top:404.64999999999998pt;width:140.15000000000001pt;height:64.549999999999997pt;z-index:-125829357;mso-wrap-distance-left:9.6999999999999993pt;mso-wrap-distance-right:42.649999999999999pt;mso-wrap-distance-bottom:174.pt;mso-position-horizontal-relative:page" filled="f" stroked="f">
                <v:textbox inset="0,0,0,0">
                  <w:txbxContent>
                    <w:p>
                      <w:pPr>
                        <w:pStyle w:val="Style10"/>
                        <w:keepNext w:val="0"/>
                        <w:keepLines w:val="0"/>
                        <w:widowControl w:val="0"/>
                        <w:shd w:val="clear" w:color="auto" w:fill="auto"/>
                        <w:bidi w:val="0"/>
                        <w:spacing w:before="0" w:after="0" w:line="288" w:lineRule="auto"/>
                        <w:ind w:left="0" w:right="0" w:firstLine="0"/>
                        <w:jc w:val="both"/>
                      </w:pPr>
                      <w:r>
                        <w:rPr>
                          <w:color w:val="000000"/>
                          <w:spacing w:val="0"/>
                          <w:w w:val="100"/>
                          <w:position w:val="0"/>
                          <w:shd w:val="clear" w:color="auto" w:fill="auto"/>
                          <w:lang w:val="es-ES" w:eastAsia="es-ES" w:bidi="es-ES"/>
                        </w:rPr>
                        <w:t>c) Coordinar con el personal del Aeropuerto Internacional La Aurora, para obtener la documentación de soporte necesaria para realizar el cambio de serie en el Sistema de Contabilidad Integrada Gubernamental -SICOIN- de los equipos descritos en el numeral 1 del anexo 2.</w:t>
                      </w:r>
                    </w:p>
                  </w:txbxContent>
                </v:textbox>
                <w10:wrap type="square" side="right" anchorx="page"/>
              </v:shape>
            </w:pict>
          </mc:Fallback>
        </mc:AlternateContent>
      </w:r>
      <w:r>
        <mc:AlternateContent>
          <mc:Choice Requires="wps">
            <w:drawing>
              <wp:anchor distT="1283335" distB="688340" distL="114300" distR="550545" simplePos="0" relativeHeight="125829398" behindDoc="0" locked="0" layoutInCell="1" allowOverlap="1">
                <wp:simplePos x="0" y="0"/>
                <wp:positionH relativeFrom="page">
                  <wp:posOffset>1195705</wp:posOffset>
                </wp:positionH>
                <wp:positionV relativeFrom="paragraph">
                  <wp:posOffset>6422390</wp:posOffset>
                </wp:positionV>
                <wp:extent cx="1779905" cy="1057910"/>
                <wp:wrapSquare wrapText="right"/>
                <wp:docPr id="105" name="Shape 105"/>
                <a:graphic xmlns:a="http://schemas.openxmlformats.org/drawingml/2006/main">
                  <a:graphicData uri="http://schemas.microsoft.com/office/word/2010/wordprocessingShape">
                    <wps:wsp>
                      <wps:cNvSpPr txBox="1"/>
                      <wps:spPr>
                        <a:xfrm>
                          <a:ext cx="1779905" cy="1057910"/>
                        </a:xfrm>
                        <a:prstGeom prst="rect"/>
                        <a:noFill/>
                      </wps:spPr>
                      <wps:txbx>
                        <w:txbxContent>
                          <w:p>
                            <w:pPr>
                              <w:pStyle w:val="Style10"/>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s-ES" w:eastAsia="es-ES" w:bidi="es-ES"/>
                              </w:rPr>
                              <w:t xml:space="preserve">d) </w:t>
                            </w:r>
                            <w:r>
                              <w:rPr>
                                <w:color w:val="000000"/>
                                <w:spacing w:val="0"/>
                                <w:w w:val="100"/>
                                <w:position w:val="0"/>
                                <w:shd w:val="clear" w:color="auto" w:fill="auto"/>
                                <w:lang w:val="es-ES" w:eastAsia="es-ES" w:bidi="es-ES"/>
                              </w:rPr>
                              <w:t xml:space="preserve">Razonar las tarjetas de responsabilidad de bienes de activo fijo y bienes fungibles, del personal que fue dado de baja descritas en la condición del presente hallazgo y elaborar las tarjetas (de responsabilidad de activos fijos o bienes fungibles) para el personal que actualmente utiliza los bienes. </w:t>
                            </w:r>
                            <w:r>
                              <w:rPr>
                                <w:b/>
                                <w:bCs/>
                                <w:color w:val="000000"/>
                                <w:spacing w:val="0"/>
                                <w:w w:val="100"/>
                                <w:position w:val="0"/>
                                <w:shd w:val="clear" w:color="auto" w:fill="auto"/>
                                <w:lang w:val="es-ES" w:eastAsia="es-ES" w:bidi="es-ES"/>
                              </w:rPr>
                              <w:t>(Adjunto cuadro con las tarjetas de responsabilidad del personal de baja)</w:t>
                            </w:r>
                          </w:p>
                        </w:txbxContent>
                      </wps:txbx>
                      <wps:bodyPr lIns="0" tIns="0" rIns="0" bIns="0">
                        <a:noAutoFit/>
                      </wps:bodyPr>
                    </wps:wsp>
                  </a:graphicData>
                </a:graphic>
              </wp:anchor>
            </w:drawing>
          </mc:Choice>
          <mc:Fallback>
            <w:pict>
              <v:shape id="_x0000_s1131" type="#_x0000_t202" style="position:absolute;margin-left:94.150000000000006pt;margin-top:505.69999999999999pt;width:140.15000000000001pt;height:83.299999999999997pt;z-index:-125829355;mso-wrap-distance-left:9.pt;mso-wrap-distance-top:101.05pt;mso-wrap-distance-right:43.350000000000001pt;mso-wrap-distance-bottom:54.200000000000003pt;mso-position-horizontal-relative:page" filled="f" stroked="f">
                <v:textbox inset="0,0,0,0">
                  <w:txbxContent>
                    <w:p>
                      <w:pPr>
                        <w:pStyle w:val="Style10"/>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es-ES" w:eastAsia="es-ES" w:bidi="es-ES"/>
                        </w:rPr>
                        <w:t xml:space="preserve">d) </w:t>
                      </w:r>
                      <w:r>
                        <w:rPr>
                          <w:color w:val="000000"/>
                          <w:spacing w:val="0"/>
                          <w:w w:val="100"/>
                          <w:position w:val="0"/>
                          <w:shd w:val="clear" w:color="auto" w:fill="auto"/>
                          <w:lang w:val="es-ES" w:eastAsia="es-ES" w:bidi="es-ES"/>
                        </w:rPr>
                        <w:t xml:space="preserve">Razonar las tarjetas de responsabilidad de bienes de activo fijo y bienes fungibles, del personal que fue dado de baja descritas en la condición del presente hallazgo y elaborar las tarjetas (de responsabilidad de activos fijos o bienes fungibles) para el personal que actualmente utiliza los bienes. </w:t>
                      </w:r>
                      <w:r>
                        <w:rPr>
                          <w:b/>
                          <w:bCs/>
                          <w:color w:val="000000"/>
                          <w:spacing w:val="0"/>
                          <w:w w:val="100"/>
                          <w:position w:val="0"/>
                          <w:shd w:val="clear" w:color="auto" w:fill="auto"/>
                          <w:lang w:val="es-ES" w:eastAsia="es-ES" w:bidi="es-ES"/>
                        </w:rPr>
                        <w:t>(Adjunto cuadro con las tarjetas de responsabilidad del personal de baja)</w:t>
                      </w:r>
                    </w:p>
                  </w:txbxContent>
                </v:textbox>
                <w10:wrap type="square" side="right" anchorx="page"/>
              </v:shape>
            </w:pict>
          </mc:Fallback>
        </mc:AlternateContent>
      </w:r>
      <w:r>
        <w:drawing>
          <wp:anchor distT="1280160" distB="0" distL="1943100" distR="114300" simplePos="0" relativeHeight="125829400" behindDoc="0" locked="0" layoutInCell="1" allowOverlap="1">
            <wp:simplePos x="0" y="0"/>
            <wp:positionH relativeFrom="page">
              <wp:posOffset>3024505</wp:posOffset>
            </wp:positionH>
            <wp:positionV relativeFrom="paragraph">
              <wp:posOffset>6419215</wp:posOffset>
            </wp:positionV>
            <wp:extent cx="389890" cy="1749425"/>
            <wp:wrapSquare wrapText="right"/>
            <wp:docPr id="107" name="Shape 107"/>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66"/>
                    <a:stretch/>
                  </pic:blipFill>
                  <pic:spPr>
                    <a:xfrm>
                      <a:ext cx="389890" cy="1749425"/>
                    </a:xfrm>
                    <a:prstGeom prst="rect"/>
                  </pic:spPr>
                </pic:pic>
              </a:graphicData>
            </a:graphic>
          </wp:anchor>
        </w:drawing>
      </w:r>
    </w:p>
    <w:p>
      <w:pPr>
        <w:pStyle w:val="Style10"/>
        <w:keepNext w:val="0"/>
        <w:keepLines w:val="0"/>
        <w:widowControl w:val="0"/>
        <w:shd w:val="clear" w:color="auto" w:fill="auto"/>
        <w:bidi w:val="0"/>
        <w:spacing w:before="0" w:after="1140" w:line="302" w:lineRule="auto"/>
        <w:ind w:left="0" w:right="0" w:firstLine="0"/>
        <w:jc w:val="both"/>
      </w:pPr>
      <w:r>
        <w:rPr>
          <w:color w:val="000000"/>
          <w:spacing w:val="0"/>
          <w:w w:val="100"/>
          <w:position w:val="0"/>
          <w:shd w:val="clear" w:color="auto" w:fill="auto"/>
          <w:lang w:val="es-ES" w:eastAsia="es-ES" w:bidi="es-ES"/>
        </w:rPr>
        <w:t xml:space="preserve">simple. Esta información deberá ser entregada a esta Gerencia Financiera a más tardar el dia 20 de diciembre del presente.’’. </w:t>
      </w:r>
      <w:r>
        <w:rPr>
          <w:b/>
          <w:bCs/>
          <w:color w:val="000000"/>
          <w:spacing w:val="0"/>
          <w:w w:val="100"/>
          <w:position w:val="0"/>
          <w:shd w:val="clear" w:color="auto" w:fill="auto"/>
          <w:lang w:val="es-ES" w:eastAsia="es-ES" w:bidi="es-ES"/>
        </w:rPr>
        <w:t>Esta UDAI, requiere a la Gerencia Financiera informe sobre las acciones tomadas por el Departamento de Inventarios, para resolver estas recomendaciones, en virtud que, han transcurrido cinco (5 meses) después del 20 de diciembre de 2019, plazo que otorgó dicha Gerencia a la Sub Jefe de Inventarios para cumplir con entregar la información.</w:t>
      </w:r>
    </w:p>
    <w:p>
      <w:pPr>
        <w:pStyle w:val="Style10"/>
        <w:keepNext w:val="0"/>
        <w:keepLines w:val="0"/>
        <w:widowControl w:val="0"/>
        <w:shd w:val="clear" w:color="auto" w:fill="auto"/>
        <w:bidi w:val="0"/>
        <w:spacing w:before="0" w:after="420"/>
        <w:ind w:left="0" w:right="0" w:firstLine="0"/>
        <w:jc w:val="both"/>
      </w:pPr>
      <w:r>
        <w:rPr>
          <w:color w:val="000000"/>
          <w:spacing w:val="0"/>
          <w:w w:val="100"/>
          <w:position w:val="0"/>
          <w:shd w:val="clear" w:color="auto" w:fill="auto"/>
          <w:lang w:val="es-ES" w:eastAsia="es-ES" w:bidi="es-ES"/>
        </w:rPr>
        <w:t>De conformidad con copia simple del oficio No. GF-574-2019/CRD/lrbr recibido en esta UDAI del 10 de diciembre de 2019, el Gerente Financiero a.i con fecha 10 de diciembre de 2019, notifica a la señora Irma Liliana Batz Huite Sub Jefe del Departamento de Inventarios lo siguiente: "...la instruyo para que cumpla con las recomendaciones vertidas en el informe de auditoría CUA 83885 denominada Auditoria de Activos Fijos. Dichas Recomendaciones fueron realizadas a su persona con el oficio No. GF-541-2019/CRD/irbr con fecha 22 de noviembre de 2019 del cual remito copia simple. Esta información deberá ser entregada a esta Gerencia Financiera a más tardar el día 20 de diciembre del presente."</w:t>
      </w:r>
    </w:p>
    <w:p>
      <w:pPr>
        <w:pStyle w:val="Style10"/>
        <w:keepNext w:val="0"/>
        <w:keepLines w:val="0"/>
        <w:widowControl w:val="0"/>
        <w:shd w:val="clear" w:color="auto" w:fill="auto"/>
        <w:bidi w:val="0"/>
        <w:spacing w:before="0" w:after="240" w:line="302" w:lineRule="auto"/>
        <w:ind w:left="0" w:right="0" w:firstLine="0"/>
        <w:jc w:val="both"/>
      </w:pPr>
      <w:r>
        <w:rPr>
          <w:b/>
          <w:bCs/>
          <w:color w:val="000000"/>
          <w:spacing w:val="0"/>
          <w:w w:val="100"/>
          <w:position w:val="0"/>
          <w:shd w:val="clear" w:color="auto" w:fill="auto"/>
          <w:lang w:val="es-ES" w:eastAsia="es-ES" w:bidi="es-ES"/>
        </w:rPr>
        <w:t>Esta UDAI, requiere a la Gerencia Financiera informe sobre las acciones tomadas por el Departamento de Inventarios, para resolver estas recomendaciones, en virtud que, han transcurrido cinco (5 meses) después del 20 de diciembre de 2019, plazo que otorgó dicha Gerencia a la Sub Jefe de Inventarios para cumplir con entregar la información.</w:t>
      </w:r>
    </w:p>
    <w:p>
      <w:pPr>
        <w:pStyle w:val="Style10"/>
        <w:keepNext w:val="0"/>
        <w:keepLines w:val="0"/>
        <w:widowControl w:val="0"/>
        <w:shd w:val="clear" w:color="auto" w:fill="auto"/>
        <w:bidi w:val="0"/>
        <w:spacing w:before="0" w:after="0" w:line="293" w:lineRule="auto"/>
        <w:ind w:left="0" w:right="0" w:firstLine="0"/>
        <w:jc w:val="both"/>
        <w:sectPr>
          <w:footnotePr>
            <w:pos w:val="pageBottom"/>
            <w:numFmt w:val="decimal"/>
            <w:numRestart w:val="continuous"/>
          </w:footnotePr>
          <w:pgSz w:w="12240" w:h="15840"/>
          <w:pgMar w:top="1102" w:left="1744" w:right="1929" w:bottom="756" w:header="0" w:footer="3" w:gutter="0"/>
          <w:cols w:space="720"/>
          <w:noEndnote/>
          <w:rtlGutter w:val="0"/>
          <w:docGrid w:linePitch="360"/>
        </w:sectPr>
      </w:pPr>
      <w:r>
        <mc:AlternateContent>
          <mc:Choice Requires="wps">
            <w:drawing>
              <wp:anchor distT="389890" distB="362585" distL="114300" distR="2506980" simplePos="0" relativeHeight="125829401" behindDoc="0" locked="0" layoutInCell="1" allowOverlap="1">
                <wp:simplePos x="0" y="0"/>
                <wp:positionH relativeFrom="page">
                  <wp:posOffset>2487930</wp:posOffset>
                </wp:positionH>
                <wp:positionV relativeFrom="margin">
                  <wp:posOffset>8704580</wp:posOffset>
                </wp:positionV>
                <wp:extent cx="2675890" cy="231775"/>
                <wp:wrapTopAndBottom/>
                <wp:docPr id="109" name="Shape 109"/>
                <a:graphic xmlns:a="http://schemas.openxmlformats.org/drawingml/2006/main">
                  <a:graphicData uri="http://schemas.microsoft.com/office/word/2010/wordprocessingShape">
                    <wps:wsp>
                      <wps:cNvSpPr txBox="1"/>
                      <wps:spPr>
                        <a:xfrm>
                          <a:ext cx="2675890" cy="2317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txbxContent>
                      </wps:txbx>
                      <wps:bodyPr lIns="0" tIns="0" rIns="0" bIns="0">
                        <a:noAutoFit/>
                      </wps:bodyPr>
                    </wps:wsp>
                  </a:graphicData>
                </a:graphic>
              </wp:anchor>
            </w:drawing>
          </mc:Choice>
          <mc:Fallback>
            <w:pict>
              <v:shape id="_x0000_s1135" type="#_x0000_t202" style="position:absolute;margin-left:195.90000000000001pt;margin-top:685.39999999999998pt;width:210.69999999999999pt;height:18.25pt;z-index:-125829352;mso-wrap-distance-left:9.pt;mso-wrap-distance-top:30.699999999999999pt;mso-wrap-distance-right:197.40000000000001pt;mso-wrap-distance-bottom:28.550000000000001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txbxContent>
                </v:textbox>
                <w10:wrap type="topAndBottom" anchorx="page" anchory="margin"/>
              </v:shape>
            </w:pict>
          </mc:Fallback>
        </mc:AlternateContent>
      </w:r>
      <w:r>
        <w:drawing>
          <wp:anchor distT="0" distB="140335" distL="3851275" distR="116840" simplePos="0" relativeHeight="125829403" behindDoc="0" locked="0" layoutInCell="1" allowOverlap="1">
            <wp:simplePos x="0" y="0"/>
            <wp:positionH relativeFrom="page">
              <wp:posOffset>6224905</wp:posOffset>
            </wp:positionH>
            <wp:positionV relativeFrom="margin">
              <wp:posOffset>8314690</wp:posOffset>
            </wp:positionV>
            <wp:extent cx="1329055" cy="847090"/>
            <wp:wrapTopAndBottom/>
            <wp:docPr id="111" name="Shape 111"/>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68"/>
                    <a:stretch/>
                  </pic:blipFill>
                  <pic:spPr>
                    <a:xfrm>
                      <a:ext cx="1329055" cy="847090"/>
                    </a:xfrm>
                    <a:prstGeom prst="rect"/>
                  </pic:spPr>
                </pic:pic>
              </a:graphicData>
            </a:graphic>
          </wp:anchor>
        </w:drawing>
      </w:r>
      <w:r>
        <mc:AlternateContent>
          <mc:Choice Requires="wps">
            <w:drawing>
              <wp:anchor distT="0" distB="0" distL="0" distR="0" simplePos="0" relativeHeight="503316502" behindDoc="0" locked="0" layoutInCell="1" allowOverlap="1">
                <wp:simplePos x="0" y="0"/>
                <wp:positionH relativeFrom="page">
                  <wp:posOffset>6831330</wp:posOffset>
                </wp:positionH>
                <wp:positionV relativeFrom="margin">
                  <wp:posOffset>9137650</wp:posOffset>
                </wp:positionV>
                <wp:extent cx="530225" cy="161290"/>
                <wp:wrapNone/>
                <wp:docPr id="113" name="Shape 113"/>
                <a:graphic xmlns:a="http://schemas.openxmlformats.org/drawingml/2006/main">
                  <a:graphicData uri="http://schemas.microsoft.com/office/word/2010/wordprocessingShape">
                    <wps:wsp>
                      <wps:cNvSpPr txBox="1"/>
                      <wps:spPr>
                        <a:xfrm>
                          <a:ext cx="530225"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®&lt;ÓÍTEM*</w:t>
                            </w:r>
                            <w:r>
                              <w:rPr>
                                <w:color w:val="000000"/>
                                <w:spacing w:val="0"/>
                                <w:w w:val="100"/>
                                <w:position w:val="0"/>
                                <w:sz w:val="13"/>
                                <w:szCs w:val="13"/>
                                <w:shd w:val="clear" w:color="auto" w:fill="auto"/>
                                <w:vertAlign w:val="superscript"/>
                                <w:lang w:val="es-ES" w:eastAsia="es-ES" w:bidi="es-ES"/>
                              </w:rPr>
                              <w:t>vf</w:t>
                            </w:r>
                            <w:r>
                              <w:rPr>
                                <w:color w:val="000000"/>
                                <w:spacing w:val="0"/>
                                <w:w w:val="100"/>
                                <w:position w:val="0"/>
                                <w:sz w:val="13"/>
                                <w:szCs w:val="13"/>
                                <w:shd w:val="clear" w:color="auto" w:fill="auto"/>
                                <w:lang w:val="es-ES" w:eastAsia="es-ES" w:bidi="es-ES"/>
                              </w:rPr>
                              <w:t>‘’</w:t>
                            </w:r>
                          </w:p>
                        </w:txbxContent>
                      </wps:txbx>
                      <wps:bodyPr lIns="0" tIns="0" rIns="0" bIns="0">
                        <a:noAutoFit/>
                      </wps:bodyPr>
                    </wps:wsp>
                  </a:graphicData>
                </a:graphic>
              </wp:anchor>
            </w:drawing>
          </mc:Choice>
          <mc:Fallback>
            <w:pict>
              <v:shape id="_x0000_s1139" type="#_x0000_t202" style="position:absolute;margin-left:537.89999999999998pt;margin-top:719.5pt;width:41.75pt;height:12.699999999999999pt;z-index:25165774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®&lt;ÓÍTEM*</w:t>
                      </w:r>
                      <w:r>
                        <w:rPr>
                          <w:color w:val="000000"/>
                          <w:spacing w:val="0"/>
                          <w:w w:val="100"/>
                          <w:position w:val="0"/>
                          <w:sz w:val="13"/>
                          <w:szCs w:val="13"/>
                          <w:shd w:val="clear" w:color="auto" w:fill="auto"/>
                          <w:vertAlign w:val="superscript"/>
                          <w:lang w:val="es-ES" w:eastAsia="es-ES" w:bidi="es-ES"/>
                        </w:rPr>
                        <w:t>vf</w:t>
                      </w:r>
                      <w:r>
                        <w:rPr>
                          <w:color w:val="000000"/>
                          <w:spacing w:val="0"/>
                          <w:w w:val="100"/>
                          <w:position w:val="0"/>
                          <w:sz w:val="13"/>
                          <w:szCs w:val="13"/>
                          <w:shd w:val="clear" w:color="auto" w:fill="auto"/>
                          <w:lang w:val="es-ES" w:eastAsia="es-ES" w:bidi="es-ES"/>
                        </w:rPr>
                        <w:t>‘’</w:t>
                      </w:r>
                    </w:p>
                  </w:txbxContent>
                </v:textbox>
                <w10:wrap anchorx="page" anchory="margin"/>
              </v:shape>
            </w:pict>
          </mc:Fallback>
        </mc:AlternateContent>
      </w:r>
      <w:r>
        <mc:AlternateContent>
          <mc:Choice Requires="wps">
            <w:drawing>
              <wp:anchor distT="0" distB="0" distL="0" distR="0" simplePos="0" relativeHeight="503316504" behindDoc="0" locked="0" layoutInCell="1" allowOverlap="1">
                <wp:simplePos x="0" y="0"/>
                <wp:positionH relativeFrom="page">
                  <wp:posOffset>7459345</wp:posOffset>
                </wp:positionH>
                <wp:positionV relativeFrom="margin">
                  <wp:posOffset>8689340</wp:posOffset>
                </wp:positionV>
                <wp:extent cx="97790" cy="255905"/>
                <wp:wrapNone/>
                <wp:docPr id="115" name="Shape 115"/>
                <a:graphic xmlns:a="http://schemas.openxmlformats.org/drawingml/2006/main">
                  <a:graphicData uri="http://schemas.microsoft.com/office/word/2010/wordprocessingShape">
                    <wps:wsp>
                      <wps:cNvSpPr txBox="1"/>
                      <wps:spPr>
                        <a:xfrm>
                          <a:ext cx="97790" cy="2559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’W</w:t>
                            </w:r>
                          </w:p>
                        </w:txbxContent>
                      </wps:txbx>
                      <wps:bodyPr upright="0" vert="vert270" lIns="0" tIns="0" rIns="0" bIns="0">
                        <a:noAutoFit/>
                      </wps:bodyPr>
                    </wps:wsp>
                  </a:graphicData>
                </a:graphic>
              </wp:anchor>
            </w:drawing>
          </mc:Choice>
          <mc:Fallback>
            <w:pict>
              <v:shape id="_x0000_s1141" type="#_x0000_t202" style="position:absolute;margin-left:587.35000000000002pt;margin-top:684.20000000000005pt;width:7.7000000000000002pt;height:20.149999999999999pt;z-index:251657751;mso-wrap-distance-left:0;mso-wrap-distance-right:0;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’W</w:t>
                      </w:r>
                    </w:p>
                  </w:txbxContent>
                </v:textbox>
                <w10:wrap anchorx="page" anchory="margin"/>
              </v:shape>
            </w:pict>
          </mc:Fallback>
        </mc:AlternateContent>
      </w:r>
      <w:r>
        <w:rPr>
          <w:color w:val="000000"/>
          <w:spacing w:val="0"/>
          <w:w w:val="100"/>
          <w:position w:val="0"/>
          <w:shd w:val="clear" w:color="auto" w:fill="auto"/>
          <w:lang w:val="es-ES" w:eastAsia="es-ES" w:bidi="es-ES"/>
        </w:rPr>
        <w:t xml:space="preserve">De conformidad con copia simple del oficio No. GF-574-2019/CRD/lrbr recibido en esta UDAI el 10 de diciembre de 2019, el Gerente Financiero a.i con fecha 10 de diciembre de 2019, notifica a la señora Irma Liliana Batz Huite Sub Jefe del Departamento de Inventarios lo siguiente: "...la instruyo para que cumpla con las recomendaciones vertidas en el informe de auditoría CUA 83885 denominada Auditoria de Activos Fijos. Dichas Recomendaciones fueron realizadas a su persona con el oficio No. GF-541-2019/CRD/irbr con fecha 22 de noviembre de 2019 del cual remito copia simple. Esta información deberá ser entregada a esta Gerencia Financiera a más tardar del dia 20 de diciembre del presente." </w:t>
      </w:r>
      <w:r>
        <w:rPr>
          <w:b/>
          <w:bCs/>
          <w:color w:val="000000"/>
          <w:spacing w:val="0"/>
          <w:w w:val="100"/>
          <w:position w:val="0"/>
          <w:shd w:val="clear" w:color="auto" w:fill="auto"/>
          <w:lang w:val="es-ES" w:eastAsia="es-ES" w:bidi="es-ES"/>
        </w:rPr>
        <w:t>Esta UDAI, requiere a la Gerencia Financiera informe sobre las acciones tomadas por el Departamento de Inventarios, para resolver estas recomendaciones, en virtud que, han transcurrido cinco (5 meses) después del 20 de diciembre de 2019, plazo que otorgó dicha Gerencia a la Sub Jefe de Inventarios para cumplir con entregar la información.</w:t>
      </w:r>
    </w:p>
    <w:p>
      <w:pPr>
        <w:widowControl w:val="0"/>
        <w:spacing w:line="199" w:lineRule="exact"/>
        <w:rPr>
          <w:sz w:val="16"/>
          <w:szCs w:val="16"/>
        </w:rPr>
      </w:pPr>
    </w:p>
    <w:p>
      <w:pPr>
        <w:widowControl w:val="0"/>
        <w:spacing w:line="1" w:lineRule="exact"/>
        <w:sectPr>
          <w:footnotePr>
            <w:pos w:val="pageBottom"/>
            <w:numFmt w:val="decimal"/>
            <w:numRestart w:val="continuous"/>
          </w:footnotePr>
          <w:pgSz w:w="12240" w:h="15840"/>
          <w:pgMar w:top="836" w:left="628" w:right="294" w:bottom="209" w:header="0" w:footer="3" w:gutter="0"/>
          <w:cols w:space="720"/>
          <w:noEndnote/>
          <w:rtlGutter w:val="0"/>
          <w:docGrid w:linePitch="360"/>
        </w:sectPr>
      </w:pPr>
    </w:p>
    <w:tbl>
      <w:tblPr>
        <w:tblOverlap w:val="never"/>
        <w:jc w:val="left"/>
        <w:tblLayout w:type="fixed"/>
      </w:tblPr>
      <w:tblGrid>
        <w:gridCol w:w="3024"/>
        <w:gridCol w:w="600"/>
        <w:gridCol w:w="706"/>
        <w:gridCol w:w="614"/>
        <w:gridCol w:w="3634"/>
      </w:tblGrid>
      <w:tr>
        <w:trPr>
          <w:trHeight w:val="422" w:hRule="exact"/>
        </w:trPr>
        <w:tc>
          <w:tcPr>
            <w:tcBorders>
              <w:top w:val="single" w:sz="4"/>
              <w:left w:val="single" w:sz="4"/>
            </w:tcBorders>
            <w:shd w:val="clear" w:color="auto" w:fill="FFFFFF"/>
            <w:vAlign w:val="bottom"/>
          </w:tcPr>
          <w:p>
            <w:pPr>
              <w:pStyle w:val="Style25"/>
              <w:keepNext w:val="0"/>
              <w:keepLines w:val="0"/>
              <w:framePr w:w="8578" w:h="13387" w:wrap="none" w:vAnchor="text" w:hAnchor="page" w:x="1786" w:y="21"/>
              <w:widowControl w:val="0"/>
              <w:shd w:val="clear" w:color="auto" w:fill="auto"/>
              <w:bidi w:val="0"/>
              <w:spacing w:before="0" w:after="0" w:line="310" w:lineRule="auto"/>
              <w:ind w:left="0" w:right="0" w:firstLine="160"/>
              <w:jc w:val="both"/>
              <w:rPr>
                <w:sz w:val="13"/>
                <w:szCs w:val="13"/>
              </w:rPr>
            </w:pPr>
            <w:r>
              <w:rPr>
                <w:color w:val="000000"/>
                <w:spacing w:val="0"/>
                <w:w w:val="100"/>
                <w:position w:val="0"/>
                <w:sz w:val="13"/>
                <w:szCs w:val="13"/>
                <w:shd w:val="clear" w:color="auto" w:fill="auto"/>
                <w:lang w:val="es-ES" w:eastAsia="es-ES" w:bidi="es-ES"/>
              </w:rPr>
              <w:t>los bienes de activos fijos descritos en el anexo 3.</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right w:val="single" w:sz="4"/>
            </w:tcBorders>
            <w:shd w:val="clear" w:color="auto" w:fill="FFFFFF"/>
            <w:vAlign w:val="top"/>
          </w:tcPr>
          <w:p>
            <w:pPr>
              <w:framePr w:w="8578" w:h="13387" w:wrap="none" w:vAnchor="text" w:hAnchor="page" w:x="1786" w:y="21"/>
              <w:widowControl w:val="0"/>
              <w:rPr>
                <w:sz w:val="10"/>
                <w:szCs w:val="10"/>
              </w:rPr>
            </w:pPr>
          </w:p>
        </w:tc>
      </w:tr>
      <w:tr>
        <w:trPr>
          <w:trHeight w:val="264" w:hRule="exact"/>
        </w:trPr>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Código 83885CI0306</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left w:val="single" w:sz="4"/>
              <w:right w:val="single" w:sz="4"/>
            </w:tcBorders>
            <w:shd w:val="clear" w:color="auto" w:fill="FFFFFF"/>
            <w:vAlign w:val="top"/>
          </w:tcPr>
          <w:p>
            <w:pPr>
              <w:framePr w:w="8578" w:h="13387" w:wrap="none" w:vAnchor="text" w:hAnchor="page" w:x="1786" w:y="21"/>
              <w:widowControl w:val="0"/>
              <w:rPr>
                <w:sz w:val="10"/>
                <w:szCs w:val="10"/>
              </w:rPr>
            </w:pPr>
          </w:p>
        </w:tc>
      </w:tr>
      <w:tr>
        <w:trPr>
          <w:trHeight w:val="2501" w:hRule="exact"/>
        </w:trPr>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90" w:lineRule="auto"/>
              <w:ind w:left="0" w:right="0" w:firstLine="160"/>
              <w:jc w:val="both"/>
              <w:rPr>
                <w:sz w:val="13"/>
                <w:szCs w:val="13"/>
              </w:rPr>
            </w:pPr>
            <w:r>
              <w:rPr>
                <w:color w:val="000000"/>
                <w:spacing w:val="0"/>
                <w:w w:val="100"/>
                <w:position w:val="0"/>
                <w:sz w:val="13"/>
                <w:szCs w:val="13"/>
                <w:shd w:val="clear" w:color="auto" w:fill="auto"/>
                <w:lang w:val="es-ES" w:eastAsia="es-ES" w:bidi="es-ES"/>
              </w:rPr>
              <w:t>f) Implementar un reporte de fácil acceso y consulta para el registro y control de entrega y de ubicación de todas las Tarjetas de Responsabilidad (de Bienes de Activos Fijos. Bienes Fungibles, de Control Interno, entre otras), que contenga como mínimo los datos siguientes: 1. Persona que tiene a su cargo los bienes, 2. Unidad administrativa en la que se ubica la persona, 3. Monto total de los bienes asignados y 4. Otros datos que estime convenientes.</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left w:val="single" w:sz="4"/>
              <w:right w:val="single" w:sz="4"/>
            </w:tcBorders>
            <w:shd w:val="clear" w:color="auto" w:fill="FFFFFF"/>
            <w:vAlign w:val="top"/>
          </w:tcPr>
          <w:p>
            <w:pPr>
              <w:framePr w:w="8578" w:h="13387" w:wrap="none" w:vAnchor="text" w:hAnchor="page" w:x="1786" w:y="21"/>
              <w:widowControl w:val="0"/>
              <w:rPr>
                <w:sz w:val="10"/>
                <w:szCs w:val="10"/>
              </w:rPr>
            </w:pPr>
          </w:p>
        </w:tc>
      </w:tr>
      <w:tr>
        <w:trPr>
          <w:trHeight w:val="206" w:hRule="exact"/>
        </w:trPr>
        <w:tc>
          <w:tcPr>
            <w:tcBorders>
              <w:top w:val="single" w:sz="4"/>
              <w:left w:val="single" w:sz="4"/>
            </w:tcBorders>
            <w:shd w:val="clear" w:color="auto" w:fill="FFFFFF"/>
            <w:vAlign w:val="bottom"/>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Hallazgo No.4</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right w:val="single" w:sz="4"/>
            </w:tcBorders>
            <w:shd w:val="clear" w:color="auto" w:fill="FFFFFF"/>
            <w:vAlign w:val="top"/>
          </w:tcPr>
          <w:p>
            <w:pPr>
              <w:framePr w:w="8578" w:h="13387" w:wrap="none" w:vAnchor="text" w:hAnchor="page" w:x="1786" w:y="21"/>
              <w:widowControl w:val="0"/>
              <w:rPr>
                <w:sz w:val="10"/>
                <w:szCs w:val="10"/>
              </w:rPr>
            </w:pPr>
          </w:p>
        </w:tc>
      </w:tr>
      <w:tr>
        <w:trPr>
          <w:trHeight w:val="394" w:hRule="exact"/>
        </w:trPr>
        <w:tc>
          <w:tcPr>
            <w:gridSpan w:val="5"/>
            <w:tcBorders>
              <w:top w:val="single" w:sz="4"/>
              <w:left w:val="single" w:sz="4"/>
              <w:righ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40" w:lineRule="auto"/>
              <w:ind w:left="180" w:right="0" w:firstLine="0"/>
              <w:jc w:val="left"/>
              <w:rPr>
                <w:sz w:val="13"/>
                <w:szCs w:val="13"/>
              </w:rPr>
            </w:pPr>
            <w:r>
              <w:rPr>
                <w:b/>
                <w:bCs/>
                <w:color w:val="000000"/>
                <w:spacing w:val="0"/>
                <w:w w:val="100"/>
                <w:position w:val="0"/>
                <w:sz w:val="13"/>
                <w:szCs w:val="13"/>
                <w:shd w:val="clear" w:color="auto" w:fill="auto"/>
                <w:lang w:val="es-ES" w:eastAsia="es-ES" w:bidi="es-ES"/>
              </w:rPr>
              <w:t>CUR DE GASTO PAGADOS SIN CONTAR CON LA TARJETA DE RESPONSABILIDAD DE BIENES DE ACTIVO FIJO</w:t>
            </w:r>
          </w:p>
        </w:tc>
      </w:tr>
      <w:tr>
        <w:trPr>
          <w:trHeight w:val="202" w:hRule="exact"/>
        </w:trPr>
        <w:tc>
          <w:tcPr>
            <w:tcBorders>
              <w:top w:val="single" w:sz="4"/>
              <w:left w:val="single" w:sz="4"/>
            </w:tcBorders>
            <w:shd w:val="clear" w:color="auto" w:fill="FFFFFF"/>
            <w:vAlign w:val="bottom"/>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Recomendación</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right w:val="single" w:sz="4"/>
            </w:tcBorders>
            <w:shd w:val="clear" w:color="auto" w:fill="FFFFFF"/>
            <w:vAlign w:val="top"/>
          </w:tcPr>
          <w:p>
            <w:pPr>
              <w:framePr w:w="8578" w:h="13387" w:wrap="none" w:vAnchor="text" w:hAnchor="page" w:x="1786" w:y="21"/>
              <w:widowControl w:val="0"/>
              <w:rPr>
                <w:sz w:val="10"/>
                <w:szCs w:val="10"/>
              </w:rPr>
            </w:pPr>
          </w:p>
        </w:tc>
      </w:tr>
      <w:tr>
        <w:trPr>
          <w:trHeight w:val="605" w:hRule="exact"/>
        </w:trPr>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90" w:lineRule="auto"/>
              <w:ind w:left="0" w:right="0" w:firstLine="160"/>
              <w:jc w:val="both"/>
              <w:rPr>
                <w:sz w:val="13"/>
                <w:szCs w:val="13"/>
              </w:rPr>
            </w:pPr>
            <w:r>
              <w:rPr>
                <w:color w:val="000000"/>
                <w:spacing w:val="0"/>
                <w:w w:val="100"/>
                <w:position w:val="0"/>
                <w:sz w:val="13"/>
                <w:szCs w:val="13"/>
                <w:shd w:val="clear" w:color="auto" w:fill="auto"/>
                <w:lang w:val="es-ES" w:eastAsia="es-ES" w:bidi="es-ES"/>
              </w:rPr>
              <w:t>El Director General deberá girar instrucciones al Subdirector Administrativo para que instruya a la Gerente Financiero a efecto de:</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right w:val="single" w:sz="4"/>
            </w:tcBorders>
            <w:shd w:val="clear" w:color="auto" w:fill="FFFFFF"/>
            <w:vAlign w:val="top"/>
          </w:tcPr>
          <w:p>
            <w:pPr>
              <w:framePr w:w="8578" w:h="13387" w:wrap="none" w:vAnchor="text" w:hAnchor="page" w:x="1786" w:y="21"/>
              <w:widowControl w:val="0"/>
              <w:rPr>
                <w:sz w:val="10"/>
                <w:szCs w:val="10"/>
              </w:rPr>
            </w:pPr>
          </w:p>
        </w:tc>
      </w:tr>
      <w:tr>
        <w:trPr>
          <w:trHeight w:val="341" w:hRule="exact"/>
        </w:trPr>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Código 83885CI04</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right w:val="single" w:sz="4"/>
            </w:tcBorders>
            <w:shd w:val="clear" w:color="auto" w:fill="FFFFFF"/>
            <w:vAlign w:val="top"/>
          </w:tcPr>
          <w:p>
            <w:pPr>
              <w:framePr w:w="8578" w:h="13387" w:wrap="none" w:vAnchor="text" w:hAnchor="page" w:x="1786" w:y="21"/>
              <w:widowControl w:val="0"/>
              <w:rPr>
                <w:sz w:val="10"/>
                <w:szCs w:val="10"/>
              </w:rPr>
            </w:pPr>
          </w:p>
        </w:tc>
      </w:tr>
      <w:tr>
        <w:trPr>
          <w:trHeight w:val="2611" w:hRule="exact"/>
        </w:trPr>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88" w:lineRule="auto"/>
              <w:ind w:left="0" w:right="0" w:firstLine="160"/>
              <w:jc w:val="both"/>
              <w:rPr>
                <w:sz w:val="13"/>
                <w:szCs w:val="13"/>
              </w:rPr>
            </w:pPr>
            <w:r>
              <w:rPr>
                <w:color w:val="000000"/>
                <w:spacing w:val="0"/>
                <w:w w:val="100"/>
                <w:position w:val="0"/>
                <w:sz w:val="13"/>
                <w:szCs w:val="13"/>
                <w:shd w:val="clear" w:color="auto" w:fill="auto"/>
                <w:lang w:val="es-ES" w:eastAsia="es-ES" w:bidi="es-ES"/>
              </w:rPr>
              <w:t>Solicitar a los Departamentos de Calificación del Gasto, Contabilidad y Tesorería, que previo a gestionar el pago (por medio de órdenes de compra, comprobantes únicos de registro y cheques por medio del Fondo Rotativo) de las adquisiciones de bienes de activos fijos, verifiquen que el expediente contenga copia de la "Tarjeta de Responsabilidad de Bienes de Activos Fijos" debidamente firmada por el responsable del bien, además de la documentación necesaria y suficiente que la respalde.</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vMerge w:val="restart"/>
            <w:tcBorders>
              <w:top w:val="single" w:sz="4"/>
              <w:left w:val="single" w:sz="4"/>
              <w:right w:val="single" w:sz="4"/>
            </w:tcBorders>
            <w:shd w:val="clear" w:color="auto" w:fill="FFFFFF"/>
            <w:vAlign w:val="top"/>
          </w:tcPr>
          <w:p>
            <w:pPr>
              <w:pStyle w:val="Style25"/>
              <w:keepNext w:val="0"/>
              <w:keepLines w:val="0"/>
              <w:framePr w:w="8578" w:h="13387" w:wrap="none" w:vAnchor="text" w:hAnchor="page" w:x="1786" w:y="21"/>
              <w:widowControl w:val="0"/>
              <w:shd w:val="clear" w:color="auto" w:fill="auto"/>
              <w:tabs>
                <w:tab w:pos="830" w:val="left"/>
                <w:tab w:pos="2126" w:val="left"/>
                <w:tab w:pos="2904" w:val="left"/>
              </w:tabs>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De</w:t>
              <w:tab/>
              <w:t>acuerdo</w:t>
              <w:tab/>
              <w:t>al</w:t>
              <w:tab/>
              <w:t>oficio</w:t>
            </w:r>
          </w:p>
          <w:p>
            <w:pPr>
              <w:pStyle w:val="Style25"/>
              <w:keepNext w:val="0"/>
              <w:keepLines w:val="0"/>
              <w:framePr w:w="8578" w:h="13387" w:wrap="none" w:vAnchor="text" w:hAnchor="page" w:x="1786" w:y="21"/>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 xml:space="preserve">DGAC-DS-A-035-2019/FAAA/CAGB/rgp de fecha 29 de noviembre de 2019, esta recomendación se considera en proceso, en virtud de, la instrucción girada por el Director General a la Subdirección Administrativa, para cumplir con la recomendación y esta a su vez con el oficio No. DGAC-SDA-007-2019/CRD/rgp (CAGB) instruye a la Gerencia Financiera, para el mismo efecto, </w:t>
            </w:r>
            <w:r>
              <w:rPr>
                <w:b/>
                <w:bCs/>
                <w:color w:val="000000"/>
                <w:spacing w:val="0"/>
                <w:w w:val="100"/>
                <w:position w:val="0"/>
                <w:sz w:val="13"/>
                <w:szCs w:val="13"/>
                <w:shd w:val="clear" w:color="auto" w:fill="auto"/>
                <w:lang w:val="es-ES" w:eastAsia="es-ES" w:bidi="es-ES"/>
              </w:rPr>
              <w:t>no obstante, se constató que no se ha recibido documentación y comentarios, en ese sentido a la espera de que informen al respecto.</w:t>
            </w:r>
          </w:p>
        </w:tc>
      </w:tr>
      <w:tr>
        <w:trPr>
          <w:trHeight w:val="206" w:hRule="exact"/>
        </w:trPr>
        <w:tc>
          <w:tcPr>
            <w:tcBorders>
              <w:top w:val="single" w:sz="4"/>
              <w:left w:val="single" w:sz="4"/>
            </w:tcBorders>
            <w:shd w:val="clear" w:color="auto" w:fill="FFFFFF"/>
            <w:vAlign w:val="bottom"/>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Hallazgo No.5</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vMerge/>
            <w:tcBorders>
              <w:left w:val="single" w:sz="4"/>
              <w:right w:val="single" w:sz="4"/>
            </w:tcBorders>
            <w:shd w:val="clear" w:color="auto" w:fill="FFFFFF"/>
            <w:vAlign w:val="top"/>
          </w:tcPr>
          <w:p>
            <w:pPr>
              <w:framePr w:w="8578" w:h="13387" w:wrap="none" w:vAnchor="text" w:hAnchor="page" w:x="1786" w:y="21"/>
            </w:pPr>
          </w:p>
        </w:tc>
      </w:tr>
      <w:tr>
        <w:trPr>
          <w:trHeight w:val="336" w:hRule="exact"/>
        </w:trPr>
        <w:tc>
          <w:tcPr>
            <w:gridSpan w:val="4"/>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40" w:lineRule="auto"/>
              <w:ind w:left="160" w:right="0" w:firstLine="0"/>
              <w:jc w:val="left"/>
              <w:rPr>
                <w:sz w:val="13"/>
                <w:szCs w:val="13"/>
              </w:rPr>
            </w:pPr>
            <w:r>
              <w:rPr>
                <w:b/>
                <w:bCs/>
                <w:color w:val="000000"/>
                <w:spacing w:val="0"/>
                <w:w w:val="100"/>
                <w:position w:val="0"/>
                <w:sz w:val="13"/>
                <w:szCs w:val="13"/>
                <w:shd w:val="clear" w:color="auto" w:fill="auto"/>
                <w:lang w:val="es-ES" w:eastAsia="es-ES" w:bidi="es-ES"/>
              </w:rPr>
              <w:t>BIENES ADQUIRIDOS SIN USO Y PENDIENTES DE PAGO</w:t>
            </w:r>
          </w:p>
        </w:tc>
        <w:tc>
          <w:tcPr>
            <w:vMerge/>
            <w:tcBorders>
              <w:left w:val="single" w:sz="4"/>
              <w:right w:val="single" w:sz="4"/>
            </w:tcBorders>
            <w:shd w:val="clear" w:color="auto" w:fill="FFFFFF"/>
            <w:vAlign w:val="top"/>
          </w:tcPr>
          <w:p>
            <w:pPr>
              <w:framePr w:w="8578" w:h="13387" w:wrap="none" w:vAnchor="text" w:hAnchor="page" w:x="1786" w:y="21"/>
            </w:pPr>
          </w:p>
        </w:tc>
      </w:tr>
      <w:tr>
        <w:trPr>
          <w:trHeight w:val="211" w:hRule="exact"/>
        </w:trPr>
        <w:tc>
          <w:tcPr>
            <w:tcBorders>
              <w:top w:val="single" w:sz="4"/>
              <w:left w:val="single" w:sz="4"/>
            </w:tcBorders>
            <w:shd w:val="clear" w:color="auto" w:fill="FFFFFF"/>
            <w:vAlign w:val="bottom"/>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Recomendación</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vMerge/>
            <w:tcBorders>
              <w:left w:val="single" w:sz="4"/>
              <w:right w:val="single" w:sz="4"/>
            </w:tcBorders>
            <w:shd w:val="clear" w:color="auto" w:fill="FFFFFF"/>
            <w:vAlign w:val="top"/>
          </w:tcPr>
          <w:p>
            <w:pPr>
              <w:framePr w:w="8578" w:h="13387" w:wrap="none" w:vAnchor="text" w:hAnchor="page" w:x="1786" w:y="21"/>
            </w:pPr>
          </w:p>
        </w:tc>
      </w:tr>
      <w:tr>
        <w:trPr>
          <w:trHeight w:val="394" w:hRule="exact"/>
        </w:trPr>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76" w:lineRule="auto"/>
              <w:ind w:left="0" w:right="0" w:firstLine="160"/>
              <w:jc w:val="both"/>
              <w:rPr>
                <w:sz w:val="13"/>
                <w:szCs w:val="13"/>
              </w:rPr>
            </w:pPr>
            <w:r>
              <w:rPr>
                <w:color w:val="000000"/>
                <w:spacing w:val="0"/>
                <w:w w:val="100"/>
                <w:position w:val="0"/>
                <w:sz w:val="13"/>
                <w:szCs w:val="13"/>
                <w:shd w:val="clear" w:color="auto" w:fill="auto"/>
                <w:lang w:val="es-ES" w:eastAsia="es-ES" w:bidi="es-ES"/>
              </w:rPr>
              <w:t>El Director General deberá girar instrucciones al Subdirector Administrativo a efecto de:</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vMerge/>
            <w:tcBorders>
              <w:left w:val="single" w:sz="4"/>
              <w:right w:val="single" w:sz="4"/>
            </w:tcBorders>
            <w:shd w:val="clear" w:color="auto" w:fill="FFFFFF"/>
            <w:vAlign w:val="top"/>
          </w:tcPr>
          <w:p>
            <w:pPr>
              <w:framePr w:w="8578" w:h="13387" w:wrap="none" w:vAnchor="text" w:hAnchor="page" w:x="1786" w:y="21"/>
            </w:pPr>
          </w:p>
        </w:tc>
      </w:tr>
      <w:tr>
        <w:trPr>
          <w:trHeight w:val="202" w:hRule="exact"/>
        </w:trPr>
        <w:tc>
          <w:tcPr>
            <w:tcBorders>
              <w:top w:val="single" w:sz="4"/>
              <w:left w:val="single" w:sz="4"/>
            </w:tcBorders>
            <w:shd w:val="clear" w:color="auto" w:fill="FFFFFF"/>
            <w:vAlign w:val="bottom"/>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160"/>
              <w:jc w:val="both"/>
              <w:rPr>
                <w:sz w:val="13"/>
                <w:szCs w:val="13"/>
              </w:rPr>
            </w:pPr>
            <w:r>
              <w:rPr>
                <w:b/>
                <w:bCs/>
                <w:color w:val="000000"/>
                <w:spacing w:val="0"/>
                <w:w w:val="100"/>
                <w:position w:val="0"/>
                <w:sz w:val="13"/>
                <w:szCs w:val="13"/>
                <w:shd w:val="clear" w:color="auto" w:fill="auto"/>
                <w:lang w:val="es-ES" w:eastAsia="es-ES" w:bidi="es-ES"/>
              </w:rPr>
              <w:t>Código 83885CI05</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vMerge/>
            <w:tcBorders>
              <w:left w:val="single" w:sz="4"/>
              <w:right w:val="single" w:sz="4"/>
            </w:tcBorders>
            <w:shd w:val="clear" w:color="auto" w:fill="FFFFFF"/>
            <w:vAlign w:val="top"/>
          </w:tcPr>
          <w:p>
            <w:pPr>
              <w:framePr w:w="8578" w:h="13387" w:wrap="none" w:vAnchor="text" w:hAnchor="page" w:x="1786" w:y="21"/>
            </w:pPr>
          </w:p>
        </w:tc>
      </w:tr>
      <w:tr>
        <w:trPr>
          <w:trHeight w:val="4493" w:hRule="exact"/>
        </w:trPr>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160" w:line="288" w:lineRule="auto"/>
              <w:ind w:left="0" w:right="0" w:firstLine="160"/>
              <w:jc w:val="both"/>
              <w:rPr>
                <w:sz w:val="13"/>
                <w:szCs w:val="13"/>
              </w:rPr>
            </w:pPr>
            <w:r>
              <w:rPr>
                <w:color w:val="000000"/>
                <w:spacing w:val="0"/>
                <w:w w:val="100"/>
                <w:position w:val="0"/>
                <w:sz w:val="13"/>
                <w:szCs w:val="13"/>
                <w:shd w:val="clear" w:color="auto" w:fill="auto"/>
                <w:lang w:val="es-ES" w:eastAsia="es-ES" w:bidi="es-ES"/>
              </w:rPr>
              <w:t>Solicitar a la Gerente Financiero, que informe que acciones realizará para solucionar la adquisición de los bienes de la empresa Compañía de Equipo Médico Hospitalario, S.A. según Factura Electrónica serie FACE-63-10CRT1M-001 No. 180000005831 de fecha 24 de abril de 2018 (inicialmente se habla emitido la factura No. 170000004508 del 24 de agosto de 2017) por valor total de Q38.951.18; equipo médico hospitalario para uso de la Clínica Médica a cargo de la Gerencia de Recursos Humanos.</w:t>
            </w:r>
          </w:p>
          <w:p>
            <w:pPr>
              <w:pStyle w:val="Style25"/>
              <w:keepNext w:val="0"/>
              <w:keepLines w:val="0"/>
              <w:framePr w:w="8578" w:h="13387" w:wrap="none" w:vAnchor="text" w:hAnchor="page" w:x="1786" w:y="21"/>
              <w:widowControl w:val="0"/>
              <w:shd w:val="clear" w:color="auto" w:fill="auto"/>
              <w:bidi w:val="0"/>
              <w:spacing w:before="0" w:after="0" w:line="290" w:lineRule="auto"/>
              <w:ind w:left="0" w:right="0" w:firstLine="160"/>
              <w:jc w:val="both"/>
              <w:rPr>
                <w:sz w:val="13"/>
                <w:szCs w:val="13"/>
              </w:rPr>
            </w:pPr>
            <w:r>
              <w:rPr>
                <w:color w:val="000000"/>
                <w:spacing w:val="0"/>
                <w:w w:val="100"/>
                <w:position w:val="0"/>
                <w:sz w:val="13"/>
                <w:szCs w:val="13"/>
                <w:shd w:val="clear" w:color="auto" w:fill="auto"/>
                <w:lang w:val="es-ES" w:eastAsia="es-ES" w:bidi="es-ES"/>
              </w:rPr>
              <w:t>Para la toma de decisiones deberá considerarse que ha transcurrido demasiado tiempo y no se ha concretado el pago, aún cuando el compromiso se consideró en acta número 001-2019 de fecha 18 de enero 2019 de reconocimiento de deuda del año 2018, aunado a lo anterior y según oficio número DAG-56-2019 del 30 de julio de 2019, el Almacén General presentó copias de los documentos anulados siguientes: a) forma 1-H-AERO Constancia de Ingreso a Almacén</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tcBorders>
              <w:top w:val="single" w:sz="4"/>
              <w:left w:val="single" w:sz="4"/>
            </w:tcBorders>
            <w:shd w:val="clear" w:color="auto" w:fill="FFFFFF"/>
            <w:vAlign w:val="top"/>
          </w:tcPr>
          <w:p>
            <w:pPr>
              <w:pStyle w:val="Style25"/>
              <w:keepNext w:val="0"/>
              <w:keepLines w:val="0"/>
              <w:framePr w:w="8578" w:h="13387" w:wrap="none" w:vAnchor="text" w:hAnchor="page" w:x="1786" w:y="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framePr w:w="8578" w:h="13387" w:wrap="none" w:vAnchor="text" w:hAnchor="page" w:x="1786" w:y="21"/>
              <w:widowControl w:val="0"/>
              <w:rPr>
                <w:sz w:val="10"/>
                <w:szCs w:val="10"/>
              </w:rPr>
            </w:pPr>
          </w:p>
        </w:tc>
        <w:tc>
          <w:tcPr>
            <w:vMerge/>
            <w:tcBorders>
              <w:left w:val="single" w:sz="4"/>
              <w:right w:val="single" w:sz="4"/>
            </w:tcBorders>
            <w:shd w:val="clear" w:color="auto" w:fill="FFFFFF"/>
            <w:vAlign w:val="top"/>
          </w:tcPr>
          <w:p>
            <w:pPr>
              <w:framePr w:w="8578" w:h="13387" w:wrap="none" w:vAnchor="text" w:hAnchor="page" w:x="1786" w:y="21"/>
            </w:pPr>
          </w:p>
        </w:tc>
      </w:tr>
    </w:tbl>
    <w:p>
      <w:pPr>
        <w:framePr w:w="8578" w:h="13387" w:wrap="none" w:vAnchor="text" w:hAnchor="page" w:x="1786" w:y="21"/>
        <w:widowControl w:val="0"/>
        <w:spacing w:line="1" w:lineRule="exact"/>
      </w:pPr>
    </w:p>
    <w:p>
      <w:pPr>
        <w:pStyle w:val="Style10"/>
        <w:keepNext w:val="0"/>
        <w:keepLines w:val="0"/>
        <w:framePr w:w="4195" w:h="365" w:wrap="none" w:vAnchor="text" w:hAnchor="page" w:x="3951" w:y="1373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framePr w:w="4195" w:h="365" w:wrap="none" w:vAnchor="text" w:hAnchor="page" w:x="3951" w:y="137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p>
      <w:pPr>
        <w:pStyle w:val="Style2"/>
        <w:keepNext w:val="0"/>
        <w:keepLines w:val="0"/>
        <w:framePr w:w="490" w:h="192" w:wrap="none" w:vAnchor="text" w:hAnchor="page" w:x="9807" w:y="13739"/>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11</w:t>
      </w:r>
    </w:p>
    <w:p>
      <w:pPr>
        <w:widowControl w:val="0"/>
        <w:spacing w:line="360" w:lineRule="exact"/>
      </w:pPr>
      <w:r>
        <w:drawing>
          <wp:anchor distT="0" distB="0" distL="0" distR="0" simplePos="0" relativeHeight="62914730" behindDoc="1" locked="0" layoutInCell="1" allowOverlap="1">
            <wp:simplePos x="0" y="0"/>
            <wp:positionH relativeFrom="page">
              <wp:posOffset>398780</wp:posOffset>
            </wp:positionH>
            <wp:positionV relativeFrom="paragraph">
              <wp:posOffset>8540750</wp:posOffset>
            </wp:positionV>
            <wp:extent cx="829310" cy="463550"/>
            <wp:wrapNone/>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70"/>
                    <a:stretch/>
                  </pic:blipFill>
                  <pic:spPr>
                    <a:xfrm>
                      <a:ext cx="829310" cy="463550"/>
                    </a:xfrm>
                    <a:prstGeom prst="rect"/>
                  </pic:spPr>
                </pic:pic>
              </a:graphicData>
            </a:graphic>
          </wp:anchor>
        </w:drawing>
      </w:r>
      <w:r>
        <w:drawing>
          <wp:anchor distT="0" distB="0" distL="429895" distR="0" simplePos="0" relativeHeight="62914731" behindDoc="1" locked="0" layoutInCell="1" allowOverlap="1">
            <wp:simplePos x="0" y="0"/>
            <wp:positionH relativeFrom="page">
              <wp:posOffset>6656705</wp:posOffset>
            </wp:positionH>
            <wp:positionV relativeFrom="paragraph">
              <wp:posOffset>8275320</wp:posOffset>
            </wp:positionV>
            <wp:extent cx="932815" cy="963295"/>
            <wp:wrapNone/>
            <wp:docPr id="119" name="Shape 119"/>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72"/>
                    <a:stretch/>
                  </pic:blipFill>
                  <pic:spPr>
                    <a:xfrm>
                      <a:ext cx="932815" cy="9632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8" w:line="1" w:lineRule="exact"/>
      </w:pPr>
    </w:p>
    <w:p>
      <w:pPr>
        <w:widowControl w:val="0"/>
        <w:spacing w:line="1" w:lineRule="exact"/>
        <w:sectPr>
          <w:footnotePr>
            <w:pos w:val="pageBottom"/>
            <w:numFmt w:val="decimal"/>
            <w:numRestart w:val="continuous"/>
          </w:footnotePr>
          <w:type w:val="continuous"/>
          <w:pgSz w:w="12240" w:h="15840"/>
          <w:pgMar w:top="836" w:left="628" w:right="294" w:bottom="209" w:header="0" w:footer="3" w:gutter="0"/>
          <w:cols w:space="720"/>
          <w:noEndnote/>
          <w:rtlGutter w:val="0"/>
          <w:docGrid w:linePitch="360"/>
        </w:sectPr>
      </w:pPr>
    </w:p>
    <w:tbl>
      <w:tblPr>
        <w:tblOverlap w:val="never"/>
        <w:jc w:val="center"/>
        <w:tblLayout w:type="fixed"/>
      </w:tblPr>
      <w:tblGrid>
        <w:gridCol w:w="2981"/>
        <w:gridCol w:w="600"/>
        <w:gridCol w:w="706"/>
        <w:gridCol w:w="614"/>
        <w:gridCol w:w="3610"/>
      </w:tblGrid>
      <w:tr>
        <w:trPr>
          <w:trHeight w:val="2405"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e Inventarios número 22616 de fecha 24 de abril de 2018, b) registros de las tarjetas Kardex números 2437, 1791, 1792 y 1794 en las cuales figura el ingreso de los bienes descritos en la factura No. 170000004508 de fecha 24 de agosto de 2017, c) vale de materiales a almacén fondos privativos No. 2690 del 24 de abril de 2018. Cabe indicar que la razón de la recepción satisfactoria del equipo al dorso de la factura No 180000005831 tiene consignado un sello de anulado de la Gerencia de Recursos Humanos, ver anexo No. 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7" w:hRule="exact"/>
        </w:trPr>
        <w:tc>
          <w:tcPr>
            <w:gridSpan w:val="5"/>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'IMPLEMENTADAS "EN PROCESO "'INCUMPLIDAS</w:t>
            </w:r>
          </w:p>
        </w:tc>
      </w:tr>
    </w:tbl>
    <w:p>
      <w:pPr>
        <w:pStyle w:val="Style23"/>
        <w:keepNext w:val="0"/>
        <w:keepLines w:val="0"/>
        <w:widowControl w:val="0"/>
        <w:shd w:val="clear" w:color="auto" w:fill="auto"/>
        <w:bidi w:val="0"/>
        <w:spacing w:before="0" w:after="0" w:line="240" w:lineRule="auto"/>
        <w:ind w:left="2294" w:right="0" w:firstLine="0"/>
        <w:jc w:val="left"/>
        <w:rPr>
          <w:sz w:val="22"/>
          <w:szCs w:val="22"/>
        </w:rPr>
      </w:pPr>
      <w:r>
        <w:rPr>
          <w:color w:val="000000"/>
          <w:spacing w:val="0"/>
          <w:w w:val="100"/>
          <w:position w:val="0"/>
          <w:sz w:val="22"/>
          <w:szCs w:val="22"/>
          <w:shd w:val="clear" w:color="auto" w:fill="auto"/>
          <w:lang w:val="es-ES" w:eastAsia="es-ES" w:bidi="es-ES"/>
        </w:rPr>
        <w:t>RECOMENDACIONES GENERALES</w:t>
      </w:r>
    </w:p>
    <w:p>
      <w:pPr>
        <w:widowControl w:val="0"/>
        <w:spacing w:after="339" w:line="1" w:lineRule="exact"/>
      </w:pPr>
    </w:p>
    <w:p>
      <w:pPr>
        <w:pStyle w:val="Style8"/>
        <w:keepNext w:val="0"/>
        <w:keepLines w:val="0"/>
        <w:widowControl w:val="0"/>
        <w:shd w:val="clear" w:color="auto" w:fill="auto"/>
        <w:bidi w:val="0"/>
        <w:spacing w:before="0" w:after="240" w:line="295" w:lineRule="auto"/>
        <w:ind w:left="0" w:right="0" w:firstLine="0"/>
        <w:jc w:val="both"/>
      </w:pPr>
      <w:r>
        <w:rPr>
          <w:color w:val="000000"/>
          <w:spacing w:val="0"/>
          <w:w w:val="100"/>
          <w:position w:val="0"/>
          <w:shd w:val="clear" w:color="auto" w:fill="auto"/>
          <w:lang w:val="es-ES" w:eastAsia="es-ES" w:bidi="es-ES"/>
        </w:rPr>
        <w:t>Se recomienda al señor Director de la Dirección General de Aeronáutica Civil, que gire sus instrucciones al Subdirector Administrativo, quien deberá instruir a:</w:t>
      </w:r>
    </w:p>
    <w:p>
      <w:pPr>
        <w:pStyle w:val="Style8"/>
        <w:keepNext w:val="0"/>
        <w:keepLines w:val="0"/>
        <w:widowControl w:val="0"/>
        <w:shd w:val="clear" w:color="auto" w:fill="auto"/>
        <w:bidi w:val="0"/>
        <w:spacing w:before="0" w:after="820"/>
        <w:ind w:left="580" w:right="0" w:hanging="280"/>
        <w:jc w:val="both"/>
      </w:pPr>
      <w:r>
        <w:rPr>
          <w:color w:val="000000"/>
          <w:spacing w:val="0"/>
          <w:w w:val="100"/>
          <w:position w:val="0"/>
          <w:shd w:val="clear" w:color="auto" w:fill="auto"/>
          <w:lang w:val="es-ES" w:eastAsia="es-ES" w:bidi="es-ES"/>
        </w:rPr>
        <w:t>• La Gerencia Financiera, a efecto de fortalecer con recurso humano idóneo al Departamento de Inventarios, con el fin de aumentar la productividad de las actividades que se realizan en esta importante unidad administrativa, (referencia código 83918RG01)</w:t>
      </w:r>
    </w:p>
    <w:p>
      <w:pPr>
        <w:pStyle w:val="Style8"/>
        <w:keepNext w:val="0"/>
        <w:keepLines w:val="0"/>
        <w:widowControl w:val="0"/>
        <w:shd w:val="clear" w:color="auto" w:fill="auto"/>
        <w:tabs>
          <w:tab w:pos="7481" w:val="left"/>
        </w:tabs>
        <w:bidi w:val="0"/>
        <w:spacing w:before="0" w:after="0"/>
        <w:ind w:left="580" w:right="0" w:hanging="280"/>
        <w:jc w:val="both"/>
      </w:pPr>
      <w:r>
        <w:rPr>
          <w:color w:val="000000"/>
          <w:spacing w:val="0"/>
          <w:w w:val="100"/>
          <w:position w:val="0"/>
          <w:shd w:val="clear" w:color="auto" w:fill="auto"/>
          <w:lang w:val="es-ES" w:eastAsia="es-ES" w:bidi="es-ES"/>
        </w:rPr>
        <w:t>• La Unidad de Informática y Tecnología, a efecto de proporcionar al Departamento de Inventarios (con el fin de actualizar la información en el Sistema de Contabilidad Integrada -SICOIN-) evidencia documental relacionada con la sustitución de la multifuncional marca RICOH modelo MPC407SPF serie C499P900590</w:t>
        <w:tab/>
        <w:t>por la</w:t>
      </w:r>
    </w:p>
    <w:p>
      <w:pPr>
        <w:pStyle w:val="Style8"/>
        <w:keepNext w:val="0"/>
        <w:keepLines w:val="0"/>
        <w:widowControl w:val="0"/>
        <w:shd w:val="clear" w:color="auto" w:fill="auto"/>
        <w:bidi w:val="0"/>
        <w:spacing w:before="0" w:after="540"/>
        <w:ind w:left="580" w:right="0" w:firstLine="20"/>
        <w:jc w:val="both"/>
      </w:pPr>
      <w:r>
        <w:rPr>
          <w:color w:val="000000"/>
          <w:spacing w:val="0"/>
          <w:w w:val="100"/>
          <w:position w:val="0"/>
          <w:shd w:val="clear" w:color="auto" w:fill="auto"/>
          <w:lang w:val="es-ES" w:eastAsia="es-ES" w:bidi="es-ES"/>
        </w:rPr>
        <w:t>multifuncional modelo MPC407SPF serie C498P800355 (registrada en tarjeta de responsabilidad No. 961 y en el folio 329 del Libro de Inventario de Activos Fijos el día 17 de julio 2019, según factura cambiaría electrónica FACE-66-RGE-001-190000014570 de fecha 28 de febrero 2019) realizada por la entidad Ricoh de Guatemala, (referencia código 83918RG02)</w:t>
      </w:r>
    </w:p>
    <w:p>
      <w:pPr>
        <w:pStyle w:val="Style8"/>
        <w:keepNext w:val="0"/>
        <w:keepLines w:val="0"/>
        <w:widowControl w:val="0"/>
        <w:shd w:val="clear" w:color="auto" w:fill="auto"/>
        <w:bidi w:val="0"/>
        <w:spacing w:before="0" w:after="540"/>
        <w:ind w:left="0" w:right="0" w:firstLine="0"/>
        <w:jc w:val="both"/>
      </w:pPr>
      <w:r>
        <w:rPr>
          <w:color w:val="000000"/>
          <w:spacing w:val="0"/>
          <w:w w:val="100"/>
          <w:position w:val="0"/>
          <w:shd w:val="clear" w:color="auto" w:fill="auto"/>
          <w:lang w:val="es-ES" w:eastAsia="es-ES" w:bidi="es-ES"/>
        </w:rPr>
        <w:t>Se recomienda al señor Director de la Dirección General de Aeronáutica Civil, que gire sus instrucciones al Gerente Aeroportuario del AILA, a efecto de:</w:t>
      </w:r>
    </w:p>
    <w:p>
      <w:pPr>
        <w:framePr w:w="11251" w:h="1474" w:hSpace="38" w:vSpace="1622" w:wrap="notBeside" w:vAnchor="text" w:hAnchor="text" w:x="-1367" w:y="1623"/>
        <w:widowControl w:val="0"/>
        <w:rPr>
          <w:sz w:val="2"/>
          <w:szCs w:val="2"/>
        </w:rPr>
      </w:pPr>
      <w:r>
        <w:drawing>
          <wp:inline>
            <wp:extent cx="7144385" cy="938530"/>
            <wp:docPr id="121" name="Picutre 121"/>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4"/>
                    <a:stretch/>
                  </pic:blipFill>
                  <pic:spPr>
                    <a:xfrm>
                      <a:ext cx="7144385" cy="938530"/>
                    </a:xfrm>
                    <a:prstGeom prst="rect"/>
                  </pic:spPr>
                </pic:pic>
              </a:graphicData>
            </a:graphic>
          </wp:inline>
        </w:drawing>
      </w:r>
    </w:p>
    <w:p>
      <w:pPr>
        <w:widowControl w:val="0"/>
        <w:spacing w:line="1" w:lineRule="exact"/>
      </w:pPr>
      <w:r>
        <mc:AlternateContent>
          <mc:Choice Requires="wps">
            <w:drawing>
              <wp:anchor distT="0" distB="0" distL="0" distR="1049020" simplePos="0" relativeHeight="125829404" behindDoc="0" locked="0" layoutInCell="1" allowOverlap="1">
                <wp:simplePos x="0" y="0"/>
                <wp:positionH relativeFrom="column">
                  <wp:posOffset>30480</wp:posOffset>
                </wp:positionH>
                <wp:positionV relativeFrom="paragraph">
                  <wp:posOffset>0</wp:posOffset>
                </wp:positionV>
                <wp:extent cx="5251450" cy="1005840"/>
                <wp:wrapTopAndBottom/>
                <wp:docPr id="122" name="Shape 122"/>
                <a:graphic xmlns:a="http://schemas.openxmlformats.org/drawingml/2006/main">
                  <a:graphicData uri="http://schemas.microsoft.com/office/word/2010/wordprocessingShape">
                    <wps:wsp>
                      <wps:cNvSpPr txBox="1"/>
                      <wps:spPr>
                        <a:xfrm>
                          <a:ext cx="5251450" cy="1005840"/>
                        </a:xfrm>
                        <a:prstGeom prst="rect"/>
                        <a:noFill/>
                      </wps:spPr>
                      <wps:txbx>
                        <w:txbxContent>
                          <w:p>
                            <w:pPr>
                              <w:pStyle w:val="Style2"/>
                              <w:keepNext w:val="0"/>
                              <w:keepLines w:val="0"/>
                              <w:widowControl w:val="0"/>
                              <w:shd w:val="clear" w:color="auto" w:fill="auto"/>
                              <w:bidi w:val="0"/>
                              <w:spacing w:before="0" w:after="0" w:line="293" w:lineRule="auto"/>
                              <w:ind w:left="320" w:right="0" w:hanging="320"/>
                              <w:jc w:val="both"/>
                            </w:pPr>
                            <w:r>
                              <w:rPr>
                                <w:color w:val="000000"/>
                                <w:spacing w:val="0"/>
                                <w:w w:val="100"/>
                                <w:position w:val="0"/>
                                <w:shd w:val="clear" w:color="auto" w:fill="auto"/>
                                <w:lang w:val="es-ES" w:eastAsia="es-ES" w:bidi="es-ES"/>
                              </w:rPr>
                              <w:t>• Requerir a la brevedad a la Unidad de Muelles, que realice las gestiones necesarias orientadas a la reparación del equipo PLC marca Delta modelo DVP14SS211R serie 14SS211RW18360220, el cual es de suma importancia para el adecuado funcionamiento del muelle 16 del Aeropuerto Internacional La Aurora, (referencia código 83918RG03)</w:t>
                            </w:r>
                          </w:p>
                        </w:txbxContent>
                      </wps:txbx>
                      <wps:bodyPr lIns="0" tIns="0" rIns="0" bIns="0">
                        <a:noAutoFit/>
                      </wps:bodyPr>
                    </wps:wsp>
                  </a:graphicData>
                </a:graphic>
              </wp:anchor>
            </w:drawing>
          </mc:Choice>
          <mc:Fallback>
            <w:pict>
              <v:shape id="_x0000_s1148" type="#_x0000_t202" style="position:absolute;margin-left:2.3999999999999999pt;margin-top:0;width:413.5pt;height:79.200000000000003pt;z-index:-125829349;mso-wrap-distance-left:0;mso-wrap-distance-right:82.599999999999994pt" filled="f" stroked="f">
                <v:textbox inset="0,0,0,0">
                  <w:txbxContent>
                    <w:p>
                      <w:pPr>
                        <w:pStyle w:val="Style2"/>
                        <w:keepNext w:val="0"/>
                        <w:keepLines w:val="0"/>
                        <w:widowControl w:val="0"/>
                        <w:shd w:val="clear" w:color="auto" w:fill="auto"/>
                        <w:bidi w:val="0"/>
                        <w:spacing w:before="0" w:after="0" w:line="293" w:lineRule="auto"/>
                        <w:ind w:left="320" w:right="0" w:hanging="320"/>
                        <w:jc w:val="both"/>
                      </w:pPr>
                      <w:r>
                        <w:rPr>
                          <w:color w:val="000000"/>
                          <w:spacing w:val="0"/>
                          <w:w w:val="100"/>
                          <w:position w:val="0"/>
                          <w:shd w:val="clear" w:color="auto" w:fill="auto"/>
                          <w:lang w:val="es-ES" w:eastAsia="es-ES" w:bidi="es-ES"/>
                        </w:rPr>
                        <w:t>• Requerir a la brevedad a la Unidad de Muelles, que realice las gestiones necesarias orientadas a la reparación del equipo PLC marca Delta modelo DVP14SS211R serie 14SS211RW18360220, el cual es de suma importancia para el adecuado funcionamiento del muelle 16 del Aeropuerto Internacional La Aurora, (referencia código 83918RG03)</w:t>
                      </w:r>
                    </w:p>
                  </w:txbxContent>
                </v:textbox>
                <w10:wrap type="topAndBottom"/>
              </v:shape>
            </w:pict>
          </mc:Fallback>
        </mc:AlternateContent>
      </w:r>
      <w:r>
        <mc:AlternateContent>
          <mc:Choice Requires="wps">
            <w:drawing>
              <wp:anchor distT="0" distB="0" distL="0" distR="6193790" simplePos="0" relativeHeight="125829406" behindDoc="0" locked="0" layoutInCell="1" allowOverlap="1">
                <wp:simplePos x="0" y="0"/>
                <wp:positionH relativeFrom="column">
                  <wp:posOffset>6193790</wp:posOffset>
                </wp:positionH>
                <wp:positionV relativeFrom="paragraph">
                  <wp:posOffset>1362075</wp:posOffset>
                </wp:positionV>
                <wp:extent cx="106680" cy="313690"/>
                <wp:wrapTopAndBottom/>
                <wp:docPr id="124" name="Shape 124"/>
                <a:graphic xmlns:a="http://schemas.openxmlformats.org/drawingml/2006/main">
                  <a:graphicData uri="http://schemas.microsoft.com/office/word/2010/wordprocessingShape">
                    <wps:wsp>
                      <wps:cNvSpPr txBox="1"/>
                      <wps:spPr>
                        <a:xfrm>
                          <a:ext cx="106680" cy="3136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’f/AtoV</w:t>
                            </w:r>
                          </w:p>
                        </w:txbxContent>
                      </wps:txbx>
                      <wps:bodyPr upright="0" vert="vert270" lIns="0" tIns="0" rIns="0" bIns="0">
                        <a:noAutoFit/>
                      </wps:bodyPr>
                    </wps:wsp>
                  </a:graphicData>
                </a:graphic>
              </wp:anchor>
            </w:drawing>
          </mc:Choice>
          <mc:Fallback>
            <w:pict>
              <v:shape id="_x0000_s1150" type="#_x0000_t202" style="position:absolute;margin-left:487.69999999999999pt;margin-top:107.25pt;width:8.4000000000000004pt;height:24.699999999999999pt;z-index:-125829347;mso-wrap-distance-left:0;mso-wrap-distance-right:487.69999999999999pt"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’f/AtoV</w:t>
                      </w:r>
                    </w:p>
                  </w:txbxContent>
                </v:textbox>
                <w10:wrap type="topAndBottom"/>
              </v:shape>
            </w:pict>
          </mc:Fallback>
        </mc:AlternateContent>
      </w:r>
      <w:r>
        <w:br w:type="page"/>
      </w:r>
    </w:p>
    <w:p>
      <w:pPr>
        <w:pStyle w:val="Style8"/>
        <w:keepNext w:val="0"/>
        <w:keepLines w:val="0"/>
        <w:widowControl w:val="0"/>
        <w:shd w:val="clear" w:color="auto" w:fill="auto"/>
        <w:bidi w:val="0"/>
        <w:spacing w:before="0" w:after="820" w:line="295" w:lineRule="auto"/>
        <w:ind w:left="0" w:right="0" w:firstLine="0"/>
        <w:jc w:val="both"/>
      </w:pPr>
      <w:r>
        <w:rPr>
          <w:color w:val="000000"/>
          <w:spacing w:val="0"/>
          <w:w w:val="100"/>
          <w:position w:val="0"/>
          <w:shd w:val="clear" w:color="auto" w:fill="auto"/>
          <w:lang w:val="es-ES" w:eastAsia="es-ES" w:bidi="es-ES"/>
        </w:rPr>
        <w:t>Se recomienda al señor Director de la Dirección General de Aeronáutica Civil, que gire sus instrucciones al Subdirector Administrativo, quien deberá instruir a la Gerente Financiero, para que a su vez instruya a la Subjefe del Departamento de Inventarios a efecto de:</w:t>
      </w:r>
    </w:p>
    <w:p>
      <w:pPr>
        <w:pStyle w:val="Style8"/>
        <w:keepNext w:val="0"/>
        <w:keepLines w:val="0"/>
        <w:widowControl w:val="0"/>
        <w:shd w:val="clear" w:color="auto" w:fill="auto"/>
        <w:bidi w:val="0"/>
        <w:spacing w:before="0" w:after="820"/>
        <w:ind w:left="540" w:right="0" w:hanging="280"/>
        <w:jc w:val="both"/>
      </w:pPr>
      <w:r>
        <w:rPr>
          <w:color w:val="000000"/>
          <w:spacing w:val="0"/>
          <w:w w:val="100"/>
          <w:position w:val="0"/>
          <w:shd w:val="clear" w:color="auto" w:fill="auto"/>
          <w:lang w:val="es-ES" w:eastAsia="es-ES" w:bidi="es-ES"/>
        </w:rPr>
        <w:t>• Presentar a la brevedad la Tarjeta de Responsabilidad de Bienes de Activos Fijos, de la persona que tiene a su cargo una bomba de agua (por valor de Q7,735.00) y un biodigestor (por valor de Q5,940.00) cuyas especificaciones se describen en la factura B-68 (de fecha 04 de octubre 2019) emitida por María Beatriz Mayorga Mejía de Morales y en el folio 358 del Libro de Inventario de Activos Fijos, (referencia código 83918RG04)</w:t>
      </w:r>
    </w:p>
    <w:p>
      <w:pPr>
        <w:pStyle w:val="Style8"/>
        <w:keepNext w:val="0"/>
        <w:keepLines w:val="0"/>
        <w:widowControl w:val="0"/>
        <w:shd w:val="clear" w:color="auto" w:fill="auto"/>
        <w:bidi w:val="0"/>
        <w:spacing w:before="0" w:after="820"/>
        <w:ind w:left="540" w:right="0" w:hanging="280"/>
        <w:jc w:val="left"/>
      </w:pPr>
      <w:r>
        <w:rPr>
          <w:color w:val="000000"/>
          <w:spacing w:val="0"/>
          <w:w w:val="100"/>
          <w:position w:val="0"/>
          <w:shd w:val="clear" w:color="auto" w:fill="auto"/>
          <w:lang w:val="es-ES" w:eastAsia="es-ES" w:bidi="es-ES"/>
        </w:rPr>
        <w:t xml:space="preserve">• Actualizar a la brevedad las Tarjetas de Responsabilidad de Bienes de Activos Fijos, de los bienes que se describen en la tabla contenida en el </w:t>
      </w:r>
      <w:r>
        <w:rPr>
          <w:b/>
          <w:bCs/>
          <w:color w:val="000000"/>
          <w:spacing w:val="0"/>
          <w:w w:val="100"/>
          <w:position w:val="0"/>
          <w:shd w:val="clear" w:color="auto" w:fill="auto"/>
          <w:lang w:val="es-ES" w:eastAsia="es-ES" w:bidi="es-ES"/>
        </w:rPr>
        <w:t xml:space="preserve">Anexo I </w:t>
      </w:r>
      <w:r>
        <w:rPr>
          <w:color w:val="000000"/>
          <w:spacing w:val="0"/>
          <w:w w:val="100"/>
          <w:position w:val="0"/>
          <w:shd w:val="clear" w:color="auto" w:fill="auto"/>
          <w:lang w:val="es-ES" w:eastAsia="es-ES" w:bidi="es-ES"/>
        </w:rPr>
        <w:t>adjunto, (referencia código 92918RG05)</w:t>
      </w:r>
    </w:p>
    <w:p>
      <w:pPr>
        <w:pStyle w:val="Style8"/>
        <w:keepNext w:val="0"/>
        <w:keepLines w:val="0"/>
        <w:widowControl w:val="0"/>
        <w:shd w:val="clear" w:color="auto" w:fill="auto"/>
        <w:bidi w:val="0"/>
        <w:spacing w:before="0" w:after="820"/>
        <w:ind w:left="540" w:right="0" w:hanging="280"/>
        <w:jc w:val="both"/>
      </w:pPr>
      <w:r>
        <w:rPr>
          <w:color w:val="000000"/>
          <w:spacing w:val="0"/>
          <w:w w:val="100"/>
          <w:position w:val="0"/>
          <w:shd w:val="clear" w:color="auto" w:fill="auto"/>
          <w:lang w:val="es-ES" w:eastAsia="es-ES" w:bidi="es-ES"/>
        </w:rPr>
        <w:t>• Solicitar que las Tarjetas de Responsabilidad de Bienes de Activos Fijos, del personal que causó baja por cualquier justificación y previa verificación satisfactoria de estos, debe estamparse la frase "INACTIVA" e inmediatamente, elaborar la tarjeta para la persona que tendrá el uso y custodia de los mismos, (referencia código 83918RG06)</w:t>
      </w:r>
    </w:p>
    <w:p>
      <w:pPr>
        <w:pStyle w:val="Style8"/>
        <w:keepNext w:val="0"/>
        <w:keepLines w:val="0"/>
        <w:widowControl w:val="0"/>
        <w:shd w:val="clear" w:color="auto" w:fill="auto"/>
        <w:bidi w:val="0"/>
        <w:spacing w:before="0" w:after="820"/>
        <w:ind w:left="540" w:right="0" w:hanging="280"/>
        <w:jc w:val="left"/>
      </w:pPr>
      <w:r>
        <w:rPr>
          <w:color w:val="000000"/>
          <w:spacing w:val="0"/>
          <w:w w:val="100"/>
          <w:position w:val="0"/>
          <w:shd w:val="clear" w:color="auto" w:fill="auto"/>
          <w:lang w:val="es-ES" w:eastAsia="es-ES" w:bidi="es-ES"/>
        </w:rPr>
        <w:t>• Verificar que las Tarjetas de Responsabilidad de Bienes de Activos Fijos estén firmadas (sin excepciones) y con el fin de transparentar la aceptación de los bienes por parte del responsable este deberá firmar al lado derecho de la descripción de cada bien asignado, (referencia código 92918RG07)</w:t>
      </w:r>
    </w:p>
    <w:p>
      <w:pPr>
        <w:pStyle w:val="Style8"/>
        <w:keepNext w:val="0"/>
        <w:keepLines w:val="0"/>
        <w:widowControl w:val="0"/>
        <w:shd w:val="clear" w:color="auto" w:fill="auto"/>
        <w:bidi w:val="0"/>
        <w:spacing w:before="0" w:after="240"/>
        <w:ind w:left="540" w:right="0" w:hanging="280"/>
        <w:jc w:val="both"/>
      </w:pPr>
      <w:r>
        <w:rPr>
          <w:color w:val="000000"/>
          <w:spacing w:val="0"/>
          <w:w w:val="100"/>
          <w:position w:val="0"/>
          <w:shd w:val="clear" w:color="auto" w:fill="auto"/>
          <w:lang w:val="es-ES" w:eastAsia="es-ES" w:bidi="es-ES"/>
        </w:rPr>
        <w:t>• Presentar a la brevedad las Tarjetas de Responsabilidad de Bienes de Activos Fijos, de los bienes que se describen en las tablas siguiente: (referencia código 92918RG08)</w:t>
      </w:r>
    </w:p>
    <w:p>
      <w:pPr>
        <w:pStyle w:val="Style8"/>
        <w:keepNext w:val="0"/>
        <w:keepLines w:val="0"/>
        <w:widowControl w:val="0"/>
        <w:shd w:val="clear" w:color="auto" w:fill="auto"/>
        <w:bidi w:val="0"/>
        <w:spacing w:before="0" w:after="40" w:line="240" w:lineRule="auto"/>
        <w:ind w:left="3660" w:right="0" w:firstLine="0"/>
        <w:jc w:val="left"/>
      </w:pPr>
      <w:r>
        <w:drawing>
          <wp:anchor distT="0" distB="201295" distL="488950" distR="114300" simplePos="0" relativeHeight="125829408" behindDoc="0" locked="0" layoutInCell="1" allowOverlap="1">
            <wp:simplePos x="0" y="0"/>
            <wp:positionH relativeFrom="page">
              <wp:posOffset>6617970</wp:posOffset>
            </wp:positionH>
            <wp:positionV relativeFrom="paragraph">
              <wp:posOffset>101600</wp:posOffset>
            </wp:positionV>
            <wp:extent cx="969010" cy="707390"/>
            <wp:wrapSquare wrapText="bothSides"/>
            <wp:docPr id="126" name="Shape 126"/>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76"/>
                    <a:stretch/>
                  </pic:blipFill>
                  <pic:spPr>
                    <a:xfrm>
                      <a:ext cx="969010" cy="707390"/>
                    </a:xfrm>
                    <a:prstGeom prst="rect"/>
                  </pic:spPr>
                </pic:pic>
              </a:graphicData>
            </a:graphic>
          </wp:anchor>
        </w:drawing>
      </w:r>
      <w:r>
        <mc:AlternateContent>
          <mc:Choice Requires="wps">
            <w:drawing>
              <wp:anchor distT="0" distB="0" distL="0" distR="0" simplePos="0" relativeHeight="503316506" behindDoc="0" locked="0" layoutInCell="1" allowOverlap="1">
                <wp:simplePos x="0" y="0"/>
                <wp:positionH relativeFrom="page">
                  <wp:posOffset>6243320</wp:posOffset>
                </wp:positionH>
                <wp:positionV relativeFrom="paragraph">
                  <wp:posOffset>589280</wp:posOffset>
                </wp:positionV>
                <wp:extent cx="320040" cy="125095"/>
                <wp:wrapNone/>
                <wp:docPr id="128" name="Shape 128"/>
                <a:graphic xmlns:a="http://schemas.openxmlformats.org/drawingml/2006/main">
                  <a:graphicData uri="http://schemas.microsoft.com/office/word/2010/wordprocessingShape">
                    <wps:wsp>
                      <wps:cNvSpPr txBox="1"/>
                      <wps:spPr>
                        <a:xfrm>
                          <a:ext cx="32004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13</w:t>
                            </w:r>
                          </w:p>
                        </w:txbxContent>
                      </wps:txbx>
                      <wps:bodyPr lIns="0" tIns="0" rIns="0" bIns="0">
                        <a:noAutoFit/>
                      </wps:bodyPr>
                    </wps:wsp>
                  </a:graphicData>
                </a:graphic>
              </wp:anchor>
            </w:drawing>
          </mc:Choice>
          <mc:Fallback>
            <w:pict>
              <v:shape id="_x0000_s1154" type="#_x0000_t202" style="position:absolute;margin-left:491.60000000000002pt;margin-top:46.399999999999999pt;width:25.199999999999999pt;height:9.8499999999999996pt;z-index:25165775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13</w:t>
                      </w:r>
                    </w:p>
                  </w:txbxContent>
                </v:textbox>
                <w10:wrap anchorx="page"/>
              </v:shape>
            </w:pict>
          </mc:Fallback>
        </mc:AlternateContent>
      </w:r>
      <w:r>
        <mc:AlternateContent>
          <mc:Choice Requires="wps">
            <w:drawing>
              <wp:anchor distT="0" distB="0" distL="0" distR="0" simplePos="0" relativeHeight="503316508" behindDoc="0" locked="0" layoutInCell="1" allowOverlap="1">
                <wp:simplePos x="0" y="0"/>
                <wp:positionH relativeFrom="page">
                  <wp:posOffset>6812915</wp:posOffset>
                </wp:positionH>
                <wp:positionV relativeFrom="paragraph">
                  <wp:posOffset>643890</wp:posOffset>
                </wp:positionV>
                <wp:extent cx="673735" cy="365760"/>
                <wp:wrapNone/>
                <wp:docPr id="130" name="Shape 130"/>
                <a:graphic xmlns:a="http://schemas.openxmlformats.org/drawingml/2006/main">
                  <a:graphicData uri="http://schemas.microsoft.com/office/word/2010/wordprocessingShape">
                    <wps:wsp>
                      <wps:cNvSpPr txBox="1"/>
                      <wps:spPr>
                        <a:xfrm>
                          <a:ext cx="673735" cy="365760"/>
                        </a:xfrm>
                        <a:prstGeom prst="rect"/>
                        <a:noFill/>
                      </wps:spPr>
                      <wps:txbx>
                        <w:txbxContent>
                          <w:p>
                            <w:pPr>
                              <w:pStyle w:val="Style2"/>
                              <w:keepNext w:val="0"/>
                              <w:keepLines w:val="0"/>
                              <w:widowControl w:val="0"/>
                              <w:shd w:val="clear" w:color="auto" w:fill="auto"/>
                              <w:tabs>
                                <w:tab w:pos="744" w:val="left"/>
                              </w:tabs>
                              <w:bidi w:val="0"/>
                              <w:spacing w:before="0" w:after="0" w:line="218" w:lineRule="auto"/>
                              <w:ind w:left="0" w:right="0" w:firstLine="0"/>
                              <w:jc w:val="left"/>
                              <w:rPr>
                                <w:sz w:val="17"/>
                                <w:szCs w:val="17"/>
                              </w:rPr>
                            </w:pPr>
                            <w:r>
                              <w:rPr>
                                <w:smallCaps/>
                                <w:color w:val="171A35"/>
                                <w:spacing w:val="0"/>
                                <w:w w:val="100"/>
                                <w:position w:val="0"/>
                                <w:sz w:val="15"/>
                                <w:szCs w:val="15"/>
                                <w:shd w:val="clear" w:color="auto" w:fill="auto"/>
                                <w:lang w:val="es-ES" w:eastAsia="es-ES" w:bidi="es-ES"/>
                              </w:rPr>
                              <w:t xml:space="preserve">audit«r. interna , </w:t>
                            </w:r>
                            <w:r>
                              <w:rPr>
                                <w:color w:val="171A35"/>
                                <w:spacing w:val="0"/>
                                <w:w w:val="100"/>
                                <w:position w:val="0"/>
                                <w:sz w:val="17"/>
                                <w:szCs w:val="17"/>
                                <w:shd w:val="clear" w:color="auto" w:fill="auto"/>
                                <w:lang w:val="es-ES" w:eastAsia="es-ES" w:bidi="es-ES"/>
                              </w:rPr>
                              <w:t>c</w:t>
                              <w:tab/>
                            </w:r>
                            <w:r>
                              <w:rPr>
                                <w:color w:val="363B9E"/>
                                <w:spacing w:val="0"/>
                                <w:w w:val="100"/>
                                <w:position w:val="0"/>
                                <w:sz w:val="17"/>
                                <w:szCs w:val="17"/>
                                <w:shd w:val="clear" w:color="auto" w:fill="auto"/>
                                <w:lang w:val="es-ES" w:eastAsia="es-ES" w:bidi="es-ES"/>
                              </w:rPr>
                              <w:t>V</w:t>
                            </w:r>
                          </w:p>
                        </w:txbxContent>
                      </wps:txbx>
                      <wps:bodyPr lIns="0" tIns="0" rIns="0" bIns="0">
                        <a:noAutoFit/>
                      </wps:bodyPr>
                    </wps:wsp>
                  </a:graphicData>
                </a:graphic>
              </wp:anchor>
            </w:drawing>
          </mc:Choice>
          <mc:Fallback>
            <w:pict>
              <v:shape id="_x0000_s1156" type="#_x0000_t202" style="position:absolute;margin-left:536.45000000000005pt;margin-top:50.700000000000003pt;width:53.049999999999997pt;height:28.800000000000001pt;z-index:251657755;mso-wrap-distance-left:0;mso-wrap-distance-right:0;mso-position-horizontal-relative:page" filled="f" stroked="f">
                <v:textbox inset="0,0,0,0">
                  <w:txbxContent>
                    <w:p>
                      <w:pPr>
                        <w:pStyle w:val="Style2"/>
                        <w:keepNext w:val="0"/>
                        <w:keepLines w:val="0"/>
                        <w:widowControl w:val="0"/>
                        <w:shd w:val="clear" w:color="auto" w:fill="auto"/>
                        <w:tabs>
                          <w:tab w:pos="744" w:val="left"/>
                        </w:tabs>
                        <w:bidi w:val="0"/>
                        <w:spacing w:before="0" w:after="0" w:line="218" w:lineRule="auto"/>
                        <w:ind w:left="0" w:right="0" w:firstLine="0"/>
                        <w:jc w:val="left"/>
                        <w:rPr>
                          <w:sz w:val="17"/>
                          <w:szCs w:val="17"/>
                        </w:rPr>
                      </w:pPr>
                      <w:r>
                        <w:rPr>
                          <w:smallCaps/>
                          <w:color w:val="171A35"/>
                          <w:spacing w:val="0"/>
                          <w:w w:val="100"/>
                          <w:position w:val="0"/>
                          <w:sz w:val="15"/>
                          <w:szCs w:val="15"/>
                          <w:shd w:val="clear" w:color="auto" w:fill="auto"/>
                          <w:lang w:val="es-ES" w:eastAsia="es-ES" w:bidi="es-ES"/>
                        </w:rPr>
                        <w:t xml:space="preserve">audit«r. interna , </w:t>
                      </w:r>
                      <w:r>
                        <w:rPr>
                          <w:color w:val="171A35"/>
                          <w:spacing w:val="0"/>
                          <w:w w:val="100"/>
                          <w:position w:val="0"/>
                          <w:sz w:val="17"/>
                          <w:szCs w:val="17"/>
                          <w:shd w:val="clear" w:color="auto" w:fill="auto"/>
                          <w:lang w:val="es-ES" w:eastAsia="es-ES" w:bidi="es-ES"/>
                        </w:rPr>
                        <w:t>c</w:t>
                        <w:tab/>
                      </w:r>
                      <w:r>
                        <w:rPr>
                          <w:color w:val="363B9E"/>
                          <w:spacing w:val="0"/>
                          <w:w w:val="100"/>
                          <w:position w:val="0"/>
                          <w:sz w:val="17"/>
                          <w:szCs w:val="17"/>
                          <w:shd w:val="clear" w:color="auto" w:fill="auto"/>
                          <w:lang w:val="es-ES" w:eastAsia="es-ES" w:bidi="es-ES"/>
                        </w:rPr>
                        <w:t>V</w:t>
                      </w:r>
                    </w:p>
                  </w:txbxContent>
                </v:textbox>
                <w10:wrap anchorx="page"/>
              </v:shape>
            </w:pict>
          </mc:Fallback>
        </mc:AlternateContent>
      </w:r>
      <w:r>
        <w:rPr>
          <w:color w:val="000000"/>
          <w:spacing w:val="0"/>
          <w:w w:val="100"/>
          <w:position w:val="0"/>
          <w:shd w:val="clear" w:color="auto" w:fill="auto"/>
          <w:lang w:val="es-ES" w:eastAsia="es-ES" w:bidi="es-ES"/>
        </w:rPr>
        <w:t>TABLA # 1</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80" w:line="240" w:lineRule="auto"/>
        <w:ind w:left="2060" w:right="0" w:firstLine="0"/>
        <w:jc w:val="left"/>
      </w:pPr>
      <w:r>
        <w:drawing>
          <wp:anchor distT="0" distB="0" distL="114300" distR="114300" simplePos="0" relativeHeight="125829409" behindDoc="0" locked="0" layoutInCell="1" allowOverlap="1">
            <wp:simplePos x="0" y="0"/>
            <wp:positionH relativeFrom="page">
              <wp:posOffset>415290</wp:posOffset>
            </wp:positionH>
            <wp:positionV relativeFrom="paragraph">
              <wp:posOffset>228600</wp:posOffset>
            </wp:positionV>
            <wp:extent cx="883920" cy="463550"/>
            <wp:wrapSquare wrapText="bothSides"/>
            <wp:docPr id="132" name="Shape 132"/>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78"/>
                    <a:stretch/>
                  </pic:blipFill>
                  <pic:spPr>
                    <a:xfrm>
                      <a:ext cx="883920" cy="463550"/>
                    </a:xfrm>
                    <a:prstGeom prst="rect"/>
                  </pic:spPr>
                </pic:pic>
              </a:graphicData>
            </a:graphic>
          </wp:anchor>
        </w:drawing>
      </w:r>
      <w:r>
        <w:rPr>
          <w:b/>
          <w:bCs/>
          <w:color w:val="000000"/>
          <w:spacing w:val="0"/>
          <w:w w:val="100"/>
          <w:position w:val="0"/>
          <w:shd w:val="clear" w:color="auto" w:fill="auto"/>
          <w:lang w:val="es-ES" w:eastAsia="es-ES" w:bidi="es-ES"/>
        </w:rPr>
        <w:t>BIENES DE ACTIVOS FIJOS (SIN ASIGNACIÓN DE RESPONSABLE)</w:t>
      </w:r>
    </w:p>
    <w:p>
      <w:pPr>
        <w:pStyle w:val="Style10"/>
        <w:keepNext w:val="0"/>
        <w:keepLines w:val="0"/>
        <w:widowControl w:val="0"/>
        <w:shd w:val="clear" w:color="auto" w:fill="auto"/>
        <w:bidi w:val="0"/>
        <w:spacing w:before="0" w:after="40" w:line="240" w:lineRule="auto"/>
        <w:ind w:left="3040" w:right="0" w:firstLine="0"/>
        <w:jc w:val="left"/>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1740" w:right="0" w:firstLine="0"/>
        <w:jc w:val="left"/>
        <w:sectPr>
          <w:headerReference w:type="default" r:id="rId80"/>
          <w:footerReference w:type="default" r:id="rId81"/>
          <w:headerReference w:type="even" r:id="rId82"/>
          <w:footerReference w:type="even" r:id="rId83"/>
          <w:headerReference w:type="first" r:id="rId84"/>
          <w:footerReference w:type="first" r:id="rId85"/>
          <w:footnotePr>
            <w:pos w:val="pageBottom"/>
            <w:numFmt w:val="decimal"/>
            <w:numRestart w:val="continuous"/>
          </w:footnotePr>
          <w:pgSz w:w="12240" w:h="15840"/>
          <w:pgMar w:top="1076" w:left="1838" w:right="1849" w:bottom="267" w:header="0" w:footer="3" w:gutter="0"/>
          <w:cols w:space="720"/>
          <w:noEndnote/>
          <w:titlePg/>
          <w:rtlGutter w:val="0"/>
          <w:docGrid w:linePitch="360"/>
        </w:sectPr>
      </w:pPr>
      <w:r>
        <w:rPr>
          <w:color w:val="000000"/>
          <w:spacing w:val="0"/>
          <w:w w:val="100"/>
          <w:position w:val="0"/>
          <w:shd w:val="clear" w:color="auto" w:fill="auto"/>
          <w:lang w:val="es-ES" w:eastAsia="es-ES" w:bidi="es-ES"/>
        </w:rPr>
        <w:t>PERIODO DEL 01 DE ABRIL DE 2019 AL 31 DE OCTUBRE DE 2020</w:t>
      </w:r>
    </w:p>
    <w:tbl>
      <w:tblPr>
        <w:tblOverlap w:val="never"/>
        <w:jc w:val="center"/>
        <w:tblLayout w:type="fixed"/>
      </w:tblPr>
      <w:tblGrid>
        <w:gridCol w:w="1142"/>
        <w:gridCol w:w="1546"/>
        <w:gridCol w:w="850"/>
        <w:gridCol w:w="4118"/>
        <w:gridCol w:w="850"/>
      </w:tblGrid>
      <w:tr>
        <w:trPr>
          <w:trHeight w:val="43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 DE TARJETA:</w:t>
            </w:r>
          </w:p>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1525</w:t>
            </w:r>
          </w:p>
        </w:tc>
        <w:tc>
          <w:tcPr>
            <w:gridSpan w:val="3"/>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RESPONSABLE ANTERIOR: CARLOS HAROLDO JIMENEZ MEJICANOS</w:t>
            </w:r>
          </w:p>
        </w:tc>
      </w:tr>
      <w:tr>
        <w:trPr>
          <w:trHeight w:val="485"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CORRELATIVO</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 DE BIEN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CANTIDAD</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DESCRIPCIÓN</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VALOR Q.</w:t>
            </w:r>
          </w:p>
        </w:tc>
      </w:tr>
      <w:tr>
        <w:trPr>
          <w:trHeight w:val="57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0040B73B</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300" w:lineRule="auto"/>
              <w:ind w:left="0" w:right="0" w:firstLine="0"/>
              <w:jc w:val="both"/>
              <w:rPr>
                <w:sz w:val="13"/>
                <w:szCs w:val="13"/>
              </w:rPr>
            </w:pPr>
            <w:r>
              <w:rPr>
                <w:color w:val="000000"/>
                <w:spacing w:val="0"/>
                <w:w w:val="100"/>
                <w:position w:val="0"/>
                <w:sz w:val="13"/>
                <w:szCs w:val="13"/>
                <w:shd w:val="clear" w:color="auto" w:fill="auto"/>
                <w:lang w:val="es-ES" w:eastAsia="es-ES" w:bidi="es-ES"/>
              </w:rPr>
              <w:t>Impresora marca Epson, Modelo L4150, serie X4D9192629, color negro/blanco.</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1,613.00</w:t>
            </w:r>
          </w:p>
        </w:tc>
      </w:tr>
      <w:tr>
        <w:trPr>
          <w:trHeight w:val="571"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000722B0</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Silla tipo ejecutiva, con brazos, respaldo de malla y asiento de cuero, con rodos, color negro.</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100" w:firstLine="0"/>
              <w:jc w:val="center"/>
              <w:rPr>
                <w:sz w:val="13"/>
                <w:szCs w:val="13"/>
              </w:rPr>
            </w:pPr>
            <w:r>
              <w:rPr>
                <w:color w:val="000000"/>
                <w:spacing w:val="0"/>
                <w:w w:val="100"/>
                <w:position w:val="0"/>
                <w:sz w:val="13"/>
                <w:szCs w:val="13"/>
                <w:shd w:val="clear" w:color="auto" w:fill="auto"/>
                <w:lang w:val="es-ES" w:eastAsia="es-ES" w:bidi="es-ES"/>
              </w:rPr>
              <w:t>997.55</w:t>
            </w:r>
          </w:p>
        </w:tc>
      </w:tr>
      <w:tr>
        <w:trPr>
          <w:trHeight w:val="317" w:hRule="exact"/>
        </w:trPr>
        <w:tc>
          <w:tcPr>
            <w:tcBorders>
              <w:top w:val="single" w:sz="4"/>
              <w:left w:val="single" w:sz="4"/>
              <w:bottom w:val="single" w:sz="4"/>
            </w:tcBorders>
            <w:shd w:val="clear" w:color="auto" w:fill="FFFFFF"/>
            <w:vAlign w:val="top"/>
          </w:tcPr>
          <w:p>
            <w:pPr>
              <w:widowControl w:val="0"/>
              <w:rPr>
                <w:sz w:val="10"/>
                <w:szCs w:val="10"/>
              </w:rPr>
            </w:pPr>
          </w:p>
        </w:tc>
        <w:tc>
          <w:tcPr>
            <w:gridSpan w:val="3"/>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2,610.55</w:t>
            </w:r>
          </w:p>
        </w:tc>
      </w:tr>
    </w:tbl>
    <w:p>
      <w:pPr>
        <w:widowControl w:val="0"/>
        <w:spacing w:after="299" w:line="1" w:lineRule="exact"/>
      </w:pP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es-ES" w:eastAsia="es-ES" w:bidi="es-ES"/>
        </w:rPr>
        <w:t>TABLA # 2</w:t>
      </w:r>
    </w:p>
    <w:tbl>
      <w:tblPr>
        <w:tblOverlap w:val="never"/>
        <w:jc w:val="center"/>
        <w:tblLayout w:type="fixed"/>
      </w:tblPr>
      <w:tblGrid>
        <w:gridCol w:w="1152"/>
        <w:gridCol w:w="998"/>
        <w:gridCol w:w="850"/>
        <w:gridCol w:w="4512"/>
        <w:gridCol w:w="1018"/>
      </w:tblGrid>
      <w:tr>
        <w:trPr>
          <w:trHeight w:val="312" w:hRule="exact"/>
        </w:trPr>
        <w:tc>
          <w:tcPr>
            <w:gridSpan w:val="5"/>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BIENES DE ACTIVOS FIJOS (SIN ASIGNACIÓN DE RESPONSABLE)</w:t>
            </w:r>
          </w:p>
        </w:tc>
      </w:tr>
      <w:tr>
        <w:trPr>
          <w:trHeight w:val="58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30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 DE TARJETA:</w:t>
            </w:r>
          </w:p>
          <w:p>
            <w:pPr>
              <w:pStyle w:val="Style25"/>
              <w:keepNext w:val="0"/>
              <w:keepLines w:val="0"/>
              <w:widowControl w:val="0"/>
              <w:shd w:val="clear" w:color="auto" w:fill="auto"/>
              <w:bidi w:val="0"/>
              <w:spacing w:before="0" w:after="0" w:line="30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1500</w:t>
            </w:r>
          </w:p>
        </w:tc>
        <w:tc>
          <w:tcPr>
            <w:gridSpan w:val="3"/>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RESPONSABLE ANTERIOR: LESLIE GUADALUPE MENDEZ MARTINEZ</w:t>
            </w:r>
          </w:p>
        </w:tc>
      </w:tr>
      <w:tr>
        <w:trPr>
          <w:trHeight w:val="571"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CORRELATIVO</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 DE BIEN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CANTIDAD</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DESCRIPCIÓN</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VALOR Q.</w:t>
            </w:r>
          </w:p>
        </w:tc>
      </w:tr>
      <w:tr>
        <w:trPr>
          <w:trHeight w:val="859"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00438673</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Computadora Portátil HP, mod. 14-cm0022la, color rojo escarlata. Solamente incluye cargador y manual. Serie 5CG9200BZG</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4,333.16</w:t>
            </w:r>
          </w:p>
        </w:tc>
      </w:tr>
      <w:tr>
        <w:trPr>
          <w:trHeight w:val="29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0020D444</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Papelera de metal, color negro, dos entrepaños</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60.00</w:t>
            </w:r>
          </w:p>
        </w:tc>
      </w:tr>
      <w:tr>
        <w:trPr>
          <w:trHeight w:val="57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00073FAA</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Silla tipo espera, estructura de metal forrada de tela color negro.</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238.00</w:t>
            </w:r>
          </w:p>
        </w:tc>
      </w:tr>
      <w:tr>
        <w:trPr>
          <w:trHeight w:val="571"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4</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000E7BEB</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Silla tipo espera, estructura de metal forrada de tela color negro.</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238.00</w:t>
            </w:r>
          </w:p>
        </w:tc>
      </w:tr>
      <w:tr>
        <w:trPr>
          <w:trHeight w:val="58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5</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003B6DEE</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Silla secretarial, estructura plástica respaldo de malla, asiento forrado de tela color negro.</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302.00</w:t>
            </w:r>
          </w:p>
        </w:tc>
      </w:tr>
      <w:tr>
        <w:trPr>
          <w:trHeight w:val="571"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6</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002B65B2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Microondas LG, color gris plateado, mod. MH-1449C serie: 109TAVY7G647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1,111.00</w:t>
            </w:r>
          </w:p>
        </w:tc>
      </w:tr>
      <w:tr>
        <w:trPr>
          <w:trHeight w:val="571"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7</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000C8CA5</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Archivo robot, estructura de metal negro, dos gavetas</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1,500.00</w:t>
            </w:r>
          </w:p>
        </w:tc>
      </w:tr>
      <w:tr>
        <w:trPr>
          <w:trHeight w:val="28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8</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001FF628</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CPU Dell Optipiex790, serie: 7HBJHS1</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6,591.00</w:t>
            </w:r>
          </w:p>
        </w:tc>
      </w:tr>
      <w:tr>
        <w:trPr>
          <w:trHeight w:val="288"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9</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000B93CD</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Par de Bocinas Dell, mod. A215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250.00</w:t>
            </w:r>
          </w:p>
        </w:tc>
      </w:tr>
      <w:tr>
        <w:trPr>
          <w:trHeight w:val="307" w:hRule="exact"/>
        </w:trPr>
        <w:tc>
          <w:tcPr>
            <w:tcBorders>
              <w:top w:val="single" w:sz="4"/>
              <w:left w:val="single" w:sz="4"/>
              <w:bottom w:val="single" w:sz="4"/>
            </w:tcBorders>
            <w:shd w:val="clear" w:color="auto" w:fill="FFFFFF"/>
            <w:vAlign w:val="top"/>
          </w:tcPr>
          <w:p>
            <w:pPr>
              <w:widowControl w:val="0"/>
              <w:rPr>
                <w:sz w:val="10"/>
                <w:szCs w:val="10"/>
              </w:rPr>
            </w:pPr>
          </w:p>
        </w:tc>
        <w:tc>
          <w:tcPr>
            <w:gridSpan w:val="3"/>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14,623.16</w:t>
            </w:r>
          </w:p>
        </w:tc>
      </w:tr>
    </w:tbl>
    <w:p>
      <w:pPr>
        <w:widowControl w:val="0"/>
        <w:spacing w:after="319" w:line="1" w:lineRule="exact"/>
      </w:pPr>
    </w:p>
    <w:p>
      <w:pPr>
        <w:pStyle w:val="Style8"/>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410" behindDoc="0" locked="0" layoutInCell="1" allowOverlap="1">
                <wp:simplePos x="0" y="0"/>
                <wp:positionH relativeFrom="page">
                  <wp:posOffset>1167130</wp:posOffset>
                </wp:positionH>
                <wp:positionV relativeFrom="paragraph">
                  <wp:posOffset>177800</wp:posOffset>
                </wp:positionV>
                <wp:extent cx="5410200" cy="2008505"/>
                <wp:wrapTopAndBottom/>
                <wp:docPr id="140" name="Shape 140"/>
                <a:graphic xmlns:a="http://schemas.openxmlformats.org/drawingml/2006/main">
                  <a:graphicData uri="http://schemas.microsoft.com/office/word/2010/wordprocessingShape">
                    <wps:wsp>
                      <wps:cNvSpPr txBox="1"/>
                      <wps:spPr>
                        <a:xfrm>
                          <a:ext cx="5410200" cy="2008505"/>
                        </a:xfrm>
                        <a:prstGeom prst="rect"/>
                        <a:noFill/>
                      </wps:spPr>
                      <wps:txbx>
                        <w:txbxContent>
                          <w:tbl>
                            <w:tblPr>
                              <w:tblOverlap w:val="never"/>
                              <w:jc w:val="left"/>
                              <w:tblLayout w:type="fixed"/>
                            </w:tblPr>
                            <w:tblGrid>
                              <w:gridCol w:w="1147"/>
                              <w:gridCol w:w="1147"/>
                              <w:gridCol w:w="854"/>
                              <w:gridCol w:w="4522"/>
                              <w:gridCol w:w="850"/>
                            </w:tblGrid>
                            <w:tr>
                              <w:trPr>
                                <w:tblHeader/>
                                <w:trHeight w:val="293" w:hRule="exact"/>
                              </w:trPr>
                              <w:tc>
                                <w:tcPr>
                                  <w:gridSpan w:val="5"/>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BIENES DE ACTIVOS FIJOS (SIN ASIGNACIÓN DE RESPONSABLE)</w:t>
                                  </w:r>
                                </w:p>
                              </w:tc>
                            </w:tr>
                            <w:tr>
                              <w:trPr>
                                <w:trHeight w:val="58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 DE</w:t>
                                  </w:r>
                                </w:p>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TARJETA:</w:t>
                                  </w:r>
                                </w:p>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1524</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RESPONSABLE ANTERIOR: NIDIA REYES LUCERO</w:t>
                                  </w:r>
                                </w:p>
                              </w:tc>
                              <w:tc>
                                <w:tcPr>
                                  <w:tcBorders>
                                    <w:top w:val="single" w:sz="4"/>
                                    <w:right w:val="single" w:sz="4"/>
                                  </w:tcBorders>
                                  <w:shd w:val="clear" w:color="auto" w:fill="FFFFFF"/>
                                  <w:vAlign w:val="top"/>
                                </w:tcPr>
                                <w:p>
                                  <w:pPr>
                                    <w:widowControl w:val="0"/>
                                    <w:rPr>
                                      <w:sz w:val="10"/>
                                      <w:szCs w:val="10"/>
                                    </w:rPr>
                                  </w:pPr>
                                </w:p>
                              </w:tc>
                            </w:tr>
                            <w:tr>
                              <w:trPr>
                                <w:trHeight w:val="86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CORRELATIVO</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 DE BIEN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CANTIDAD</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DESCRIPCIÓN</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VALOR Q.</w:t>
                                  </w:r>
                                </w:p>
                              </w:tc>
                            </w:tr>
                            <w:tr>
                              <w:trPr>
                                <w:trHeight w:val="57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000703CF</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Archivo de metal, tipo robot de 2 gavetas color negro.</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750.00</w:t>
                                  </w:r>
                                </w:p>
                              </w:tc>
                            </w:tr>
                            <w:tr>
                              <w:trPr>
                                <w:trHeight w:val="57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000B47B8</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Escritorio de melamina imitación madera color cherry con ala lateral del puerta de 2 espacios.</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890.00</w:t>
                                  </w:r>
                                </w:p>
                              </w:tc>
                            </w:tr>
                            <w:tr>
                              <w:trPr>
                                <w:trHeight w:val="27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00079D7E</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Archivo de metal de 4 gavetas con marcos y llave color negro.</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860.00</w:t>
                                  </w:r>
                                </w:p>
                              </w:tc>
                            </w:tr>
                          </w:tbl>
                          <w:p>
                            <w:pPr>
                              <w:widowControl w:val="0"/>
                              <w:spacing w:line="1" w:lineRule="exact"/>
                            </w:pPr>
                          </w:p>
                        </w:txbxContent>
                      </wps:txbx>
                      <wps:bodyPr lIns="0" tIns="0" rIns="0" bIns="0">
                        <a:noAutoFit/>
                      </wps:bodyPr>
                    </wps:wsp>
                  </a:graphicData>
                </a:graphic>
              </wp:anchor>
            </w:drawing>
          </mc:Choice>
          <mc:Fallback>
            <w:pict>
              <v:shape id="_x0000_s1166" type="#_x0000_t202" style="position:absolute;margin-left:91.900000000000006pt;margin-top:14.pt;width:426.pt;height:158.15000000000001pt;z-index:-125829343;mso-wrap-distance-left:9.pt;mso-wrap-distance-right:9.pt;mso-position-horizontal-relative:page" filled="f" stroked="f">
                <v:textbox inset="0,0,0,0">
                  <w:txbxContent>
                    <w:tbl>
                      <w:tblPr>
                        <w:tblOverlap w:val="never"/>
                        <w:jc w:val="left"/>
                        <w:tblLayout w:type="fixed"/>
                      </w:tblPr>
                      <w:tblGrid>
                        <w:gridCol w:w="1147"/>
                        <w:gridCol w:w="1147"/>
                        <w:gridCol w:w="854"/>
                        <w:gridCol w:w="4522"/>
                        <w:gridCol w:w="850"/>
                      </w:tblGrid>
                      <w:tr>
                        <w:trPr>
                          <w:tblHeader/>
                          <w:trHeight w:val="293" w:hRule="exact"/>
                        </w:trPr>
                        <w:tc>
                          <w:tcPr>
                            <w:gridSpan w:val="5"/>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BIENES DE ACTIVOS FIJOS (SIN ASIGNACIÓN DE RESPONSABLE)</w:t>
                            </w:r>
                          </w:p>
                        </w:tc>
                      </w:tr>
                      <w:tr>
                        <w:trPr>
                          <w:trHeight w:val="58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 DE</w:t>
                            </w:r>
                          </w:p>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TARJETA:</w:t>
                            </w:r>
                          </w:p>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1524</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RESPONSABLE ANTERIOR: NIDIA REYES LUCERO</w:t>
                            </w:r>
                          </w:p>
                        </w:tc>
                        <w:tc>
                          <w:tcPr>
                            <w:tcBorders>
                              <w:top w:val="single" w:sz="4"/>
                              <w:right w:val="single" w:sz="4"/>
                            </w:tcBorders>
                            <w:shd w:val="clear" w:color="auto" w:fill="FFFFFF"/>
                            <w:vAlign w:val="top"/>
                          </w:tcPr>
                          <w:p>
                            <w:pPr>
                              <w:widowControl w:val="0"/>
                              <w:rPr>
                                <w:sz w:val="10"/>
                                <w:szCs w:val="10"/>
                              </w:rPr>
                            </w:pPr>
                          </w:p>
                        </w:tc>
                      </w:tr>
                      <w:tr>
                        <w:trPr>
                          <w:trHeight w:val="864"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CORRELATIVO</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 DE BIEN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CANTIDAD</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DESCRIPCIÓN</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VALOR Q.</w:t>
                            </w:r>
                          </w:p>
                        </w:tc>
                      </w:tr>
                      <w:tr>
                        <w:trPr>
                          <w:trHeight w:val="57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000703CF</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Archivo de metal, tipo robot de 2 gavetas color negro.</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750.00</w:t>
                            </w:r>
                          </w:p>
                        </w:tc>
                      </w:tr>
                      <w:tr>
                        <w:trPr>
                          <w:trHeight w:val="57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000B47B8</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Escritorio de melamina imitación madera color cherry con ala lateral del puerta de 2 espacios.</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890.00</w:t>
                            </w:r>
                          </w:p>
                        </w:tc>
                      </w:tr>
                      <w:tr>
                        <w:trPr>
                          <w:trHeight w:val="27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00079D7E</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Archivo de metal de 4 gavetas con marcos y llave color negro.</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860.00</w:t>
                            </w:r>
                          </w:p>
                        </w:tc>
                      </w:tr>
                    </w:tbl>
                    <w:p>
                      <w:pPr>
                        <w:widowControl w:val="0"/>
                        <w:spacing w:line="1" w:lineRule="exact"/>
                      </w:pPr>
                    </w:p>
                  </w:txbxContent>
                </v:textbox>
                <w10:wrap type="topAndBottom" anchorx="page"/>
              </v:shape>
            </w:pict>
          </mc:Fallback>
        </mc:AlternateContent>
      </w:r>
      <w:r>
        <w:drawing>
          <wp:anchor distT="0" distB="0" distL="114300" distR="114300" simplePos="0" relativeHeight="125829412" behindDoc="0" locked="0" layoutInCell="1" allowOverlap="1">
            <wp:simplePos x="0" y="0"/>
            <wp:positionH relativeFrom="page">
              <wp:posOffset>429260</wp:posOffset>
            </wp:positionH>
            <wp:positionV relativeFrom="paragraph">
              <wp:posOffset>2222500</wp:posOffset>
            </wp:positionV>
            <wp:extent cx="835025" cy="469265"/>
            <wp:wrapSquare wrapText="bothSides"/>
            <wp:docPr id="142" name="Shape 142"/>
            <a:graphic xmlns:a="http://schemas.openxmlformats.org/drawingml/2006/main">
              <a:graphicData uri="http://schemas.openxmlformats.org/drawingml/2006/picture">
                <pic:pic xmlns:pic="http://schemas.openxmlformats.org/drawingml/2006/picture">
                  <pic:nvPicPr>
                    <pic:cNvPr id="143" name="Picture box 143"/>
                    <pic:cNvPicPr/>
                  </pic:nvPicPr>
                  <pic:blipFill>
                    <a:blip r:embed="rId86"/>
                    <a:stretch/>
                  </pic:blipFill>
                  <pic:spPr>
                    <a:xfrm>
                      <a:ext cx="835025" cy="469265"/>
                    </a:xfrm>
                    <a:prstGeom prst="rect"/>
                  </pic:spPr>
                </pic:pic>
              </a:graphicData>
            </a:graphic>
          </wp:anchor>
        </w:drawing>
      </w:r>
      <w:r>
        <w:drawing>
          <wp:anchor distT="0" distB="0" distL="486410" distR="114300" simplePos="0" relativeHeight="125829413" behindDoc="0" locked="0" layoutInCell="1" allowOverlap="1">
            <wp:simplePos x="0" y="0"/>
            <wp:positionH relativeFrom="page">
              <wp:posOffset>6629400</wp:posOffset>
            </wp:positionH>
            <wp:positionV relativeFrom="paragraph">
              <wp:posOffset>1968500</wp:posOffset>
            </wp:positionV>
            <wp:extent cx="871855" cy="938530"/>
            <wp:wrapSquare wrapText="bothSides"/>
            <wp:docPr id="144" name="Shape 144"/>
            <a:graphic xmlns:a="http://schemas.openxmlformats.org/drawingml/2006/main">
              <a:graphicData uri="http://schemas.openxmlformats.org/drawingml/2006/picture">
                <pic:pic xmlns:pic="http://schemas.openxmlformats.org/drawingml/2006/picture">
                  <pic:nvPicPr>
                    <pic:cNvPr id="145" name="Picture box 145"/>
                    <pic:cNvPicPr/>
                  </pic:nvPicPr>
                  <pic:blipFill>
                    <a:blip r:embed="rId88"/>
                    <a:stretch/>
                  </pic:blipFill>
                  <pic:spPr>
                    <a:xfrm>
                      <a:ext cx="871855" cy="938530"/>
                    </a:xfrm>
                    <a:prstGeom prst="rect"/>
                  </pic:spPr>
                </pic:pic>
              </a:graphicData>
            </a:graphic>
          </wp:anchor>
        </w:drawing>
      </w:r>
      <w:r>
        <mc:AlternateContent>
          <mc:Choice Requires="wps">
            <w:drawing>
              <wp:anchor distT="0" distB="0" distL="0" distR="0" simplePos="0" relativeHeight="503316510" behindDoc="0" locked="0" layoutInCell="1" allowOverlap="1">
                <wp:simplePos x="0" y="0"/>
                <wp:positionH relativeFrom="page">
                  <wp:posOffset>6257290</wp:posOffset>
                </wp:positionH>
                <wp:positionV relativeFrom="paragraph">
                  <wp:posOffset>2395220</wp:posOffset>
                </wp:positionV>
                <wp:extent cx="320040" cy="121920"/>
                <wp:wrapNone/>
                <wp:docPr id="146" name="Shape 146"/>
                <a:graphic xmlns:a="http://schemas.openxmlformats.org/drawingml/2006/main">
                  <a:graphicData uri="http://schemas.microsoft.com/office/word/2010/wordprocessingShape">
                    <wps:wsp>
                      <wps:cNvSpPr txBox="1"/>
                      <wps:spPr>
                        <a:xfrm>
                          <a:ext cx="32004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14</w:t>
                            </w:r>
                          </w:p>
                        </w:txbxContent>
                      </wps:txbx>
                      <wps:bodyPr lIns="0" tIns="0" rIns="0" bIns="0">
                        <a:noAutoFit/>
                      </wps:bodyPr>
                    </wps:wsp>
                  </a:graphicData>
                </a:graphic>
              </wp:anchor>
            </w:drawing>
          </mc:Choice>
          <mc:Fallback>
            <w:pict>
              <v:shape id="_x0000_s1172" type="#_x0000_t202" style="position:absolute;margin-left:492.69999999999999pt;margin-top:188.59999999999999pt;width:25.199999999999999pt;height:9.5999999999999996pt;z-index:25165775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Pág. 14</w:t>
                      </w:r>
                    </w:p>
                  </w:txbxContent>
                </v:textbox>
                <w10:wrap anchorx="page"/>
              </v:shape>
            </w:pict>
          </mc:Fallback>
        </mc:AlternateContent>
      </w:r>
      <w:r>
        <w:rPr>
          <w:color w:val="000000"/>
          <w:spacing w:val="0"/>
          <w:w w:val="100"/>
          <w:position w:val="0"/>
          <w:shd w:val="clear" w:color="auto" w:fill="auto"/>
          <w:lang w:val="es-ES" w:eastAsia="es-ES" w:bidi="es-ES"/>
        </w:rPr>
        <w:t>TABLA # 3</w:t>
      </w:r>
    </w:p>
    <w:p>
      <w:pPr>
        <w:pStyle w:val="Style10"/>
        <w:keepNext w:val="0"/>
        <w:keepLines w:val="0"/>
        <w:widowControl w:val="0"/>
        <w:shd w:val="clear" w:color="auto" w:fill="auto"/>
        <w:bidi w:val="0"/>
        <w:spacing w:before="320" w:after="0" w:line="240" w:lineRule="auto"/>
        <w:ind w:left="3120" w:right="0" w:firstLine="0"/>
        <w:jc w:val="left"/>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300" w:line="240" w:lineRule="auto"/>
        <w:ind w:left="1820" w:right="0" w:firstLine="0"/>
        <w:jc w:val="left"/>
      </w:pPr>
      <w:r>
        <w:rPr>
          <w:color w:val="000000"/>
          <w:spacing w:val="0"/>
          <w:w w:val="100"/>
          <w:position w:val="0"/>
          <w:shd w:val="clear" w:color="auto" w:fill="auto"/>
          <w:lang w:val="es-ES" w:eastAsia="es-ES" w:bidi="es-ES"/>
        </w:rPr>
        <w:t>PERIODO DEL 01 DE ABRIL DE 2019 AL 31 DE OCTUBRE DE 2020</w:t>
      </w:r>
      <w:r>
        <w:br w:type="page"/>
      </w:r>
    </w:p>
    <w:tbl>
      <w:tblPr>
        <w:tblOverlap w:val="never"/>
        <w:jc w:val="center"/>
        <w:tblLayout w:type="fixed"/>
      </w:tblPr>
      <w:tblGrid>
        <w:gridCol w:w="1138"/>
        <w:gridCol w:w="1147"/>
        <w:gridCol w:w="854"/>
        <w:gridCol w:w="4522"/>
        <w:gridCol w:w="845"/>
      </w:tblGrid>
      <w:tr>
        <w:trPr>
          <w:trHeight w:val="37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78"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4</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003940F7</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Silla tipo ejecutiva, diseño ergonómico de 5 rodos con base de acero inoxidable asiento y respaldo de cuero color negro.</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644.00</w:t>
            </w:r>
          </w:p>
        </w:tc>
      </w:tr>
      <w:tr>
        <w:trPr>
          <w:trHeight w:val="57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5</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0010F29B</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Impresora marca HP, color gris con negro, modelo P201T 5DN</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2,728.97</w:t>
            </w:r>
          </w:p>
        </w:tc>
      </w:tr>
      <w:tr>
        <w:trPr>
          <w:trHeight w:val="576"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6</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001FAE2E</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UPS marca APC, color negro, modelo BR700G, serie No 3b1040X50728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850.00</w:t>
            </w:r>
          </w:p>
        </w:tc>
      </w:tr>
      <w:tr>
        <w:trPr>
          <w:trHeight w:val="312" w:hRule="exact"/>
        </w:trPr>
        <w:tc>
          <w:tcPr>
            <w:tcBorders>
              <w:top w:val="single" w:sz="4"/>
              <w:left w:val="single" w:sz="4"/>
              <w:bottom w:val="single" w:sz="4"/>
            </w:tcBorders>
            <w:shd w:val="clear" w:color="auto" w:fill="FFFFFF"/>
            <w:vAlign w:val="top"/>
          </w:tcPr>
          <w:p>
            <w:pPr>
              <w:widowControl w:val="0"/>
              <w:rPr>
                <w:sz w:val="10"/>
                <w:szCs w:val="10"/>
              </w:rPr>
            </w:pPr>
          </w:p>
        </w:tc>
        <w:tc>
          <w:tcPr>
            <w:gridSpan w:val="3"/>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TOTAL</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6,722.97</w:t>
            </w:r>
          </w:p>
        </w:tc>
      </w:tr>
    </w:tbl>
    <w:p>
      <w:pPr>
        <w:widowControl w:val="0"/>
        <w:spacing w:after="559" w:line="1" w:lineRule="exact"/>
      </w:pPr>
    </w:p>
    <w:p>
      <w:pPr>
        <w:pStyle w:val="Style8"/>
        <w:keepNext w:val="0"/>
        <w:keepLines w:val="0"/>
        <w:widowControl w:val="0"/>
        <w:shd w:val="clear" w:color="auto" w:fill="auto"/>
        <w:bidi w:val="0"/>
        <w:spacing w:before="0" w:after="800" w:line="300" w:lineRule="auto"/>
        <w:ind w:left="540" w:right="0" w:hanging="300"/>
        <w:jc w:val="both"/>
      </w:pPr>
      <w:r>
        <w:rPr>
          <w:color w:val="000000"/>
          <w:spacing w:val="0"/>
          <w:w w:val="100"/>
          <w:position w:val="0"/>
          <w:shd w:val="clear" w:color="auto" w:fill="auto"/>
          <w:lang w:val="es-ES" w:eastAsia="es-ES" w:bidi="es-ES"/>
        </w:rPr>
        <w:t>• Agilizar los procesos de actualización, específicamente de las Tarjetas de Responsabilidad de Bienes de Activos Fijos de: a) Edy Boanerges Payes Aguirre; Gerente del Aeropuerto Internacional La Aurora y b) Oscar Leopoldo Ovando Hernández; Jefe de la Unidad de Auditoría Interna, (referencia código 92918RG09)</w:t>
      </w:r>
    </w:p>
    <w:p>
      <w:pPr>
        <w:pStyle w:val="Style8"/>
        <w:keepNext w:val="0"/>
        <w:keepLines w:val="0"/>
        <w:widowControl w:val="0"/>
        <w:shd w:val="clear" w:color="auto" w:fill="auto"/>
        <w:bidi w:val="0"/>
        <w:spacing w:before="0" w:after="800"/>
        <w:ind w:left="540" w:right="0" w:hanging="300"/>
        <w:jc w:val="both"/>
      </w:pPr>
      <w:r>
        <w:rPr>
          <w:color w:val="000000"/>
          <w:spacing w:val="0"/>
          <w:w w:val="100"/>
          <w:position w:val="0"/>
          <w:shd w:val="clear" w:color="auto" w:fill="auto"/>
          <w:lang w:val="es-ES" w:eastAsia="es-ES" w:bidi="es-ES"/>
        </w:rPr>
        <w:t>• Programar la práctica de inventarios perpetuos, con el fin de garantizar que todos los bienes utilizados por el personal, estén registrados en su respectiva Tarjeta de Responsabilidad de Bienes de Activos Fijos, (referencia código 92918RG10)</w:t>
      </w:r>
    </w:p>
    <w:p>
      <w:pPr>
        <w:pStyle w:val="Style8"/>
        <w:keepNext w:val="0"/>
        <w:keepLines w:val="0"/>
        <w:widowControl w:val="0"/>
        <w:shd w:val="clear" w:color="auto" w:fill="auto"/>
        <w:bidi w:val="0"/>
        <w:spacing w:before="0" w:after="800" w:line="295" w:lineRule="auto"/>
        <w:ind w:left="540" w:right="0" w:hanging="300"/>
        <w:jc w:val="left"/>
      </w:pPr>
      <w:r>
        <w:rPr>
          <w:color w:val="000000"/>
          <w:spacing w:val="0"/>
          <w:w w:val="100"/>
          <w:position w:val="0"/>
          <w:shd w:val="clear" w:color="auto" w:fill="auto"/>
          <w:lang w:val="es-ES" w:eastAsia="es-ES" w:bidi="es-ES"/>
        </w:rPr>
        <w:t xml:space="preserve">• Presentar a la brevedad las Tarjetas de Responsabilidad de Bienes de Activos Fijos, de los bienes que se muestran en la tabla contenida en el </w:t>
      </w:r>
      <w:r>
        <w:rPr>
          <w:b/>
          <w:bCs/>
          <w:color w:val="000000"/>
          <w:spacing w:val="0"/>
          <w:w w:val="100"/>
          <w:position w:val="0"/>
          <w:shd w:val="clear" w:color="auto" w:fill="auto"/>
          <w:lang w:val="es-ES" w:eastAsia="es-ES" w:bidi="es-ES"/>
        </w:rPr>
        <w:t xml:space="preserve">Anexo II </w:t>
      </w:r>
      <w:r>
        <w:rPr>
          <w:color w:val="000000"/>
          <w:spacing w:val="0"/>
          <w:w w:val="100"/>
          <w:position w:val="0"/>
          <w:shd w:val="clear" w:color="auto" w:fill="auto"/>
          <w:lang w:val="es-ES" w:eastAsia="es-ES" w:bidi="es-ES"/>
        </w:rPr>
        <w:t>adjunto, (referencia código 92918RG11)</w:t>
      </w:r>
    </w:p>
    <w:p>
      <w:pPr>
        <w:pStyle w:val="Style8"/>
        <w:keepNext w:val="0"/>
        <w:keepLines w:val="0"/>
        <w:widowControl w:val="0"/>
        <w:shd w:val="clear" w:color="auto" w:fill="auto"/>
        <w:bidi w:val="0"/>
        <w:spacing w:before="0" w:after="800" w:line="295" w:lineRule="auto"/>
        <w:ind w:left="540" w:right="0" w:hanging="300"/>
        <w:jc w:val="both"/>
      </w:pPr>
      <w:r>
        <w:rPr>
          <w:color w:val="000000"/>
          <w:spacing w:val="0"/>
          <w:w w:val="100"/>
          <w:position w:val="0"/>
          <w:shd w:val="clear" w:color="auto" w:fill="auto"/>
          <w:lang w:val="es-ES" w:eastAsia="es-ES" w:bidi="es-ES"/>
        </w:rPr>
        <w:t>• Presentar a la brevedad las Tarjetas de Responsabilidad de Bienes de Activos Fijos, del personal que tienen en uso los bienes asignados en su oportunidad a las personas: a) Antonio Mardoqueo Pérez Albizurez y b) Jaime Oswaldo Pacay, (referencia código 92918RG12)</w:t>
      </w:r>
    </w:p>
    <w:p>
      <w:pPr>
        <w:pStyle w:val="Style8"/>
        <w:keepNext w:val="0"/>
        <w:keepLines w:val="0"/>
        <w:widowControl w:val="0"/>
        <w:shd w:val="clear" w:color="auto" w:fill="auto"/>
        <w:bidi w:val="0"/>
        <w:spacing w:before="0" w:after="1280"/>
        <w:ind w:left="540" w:right="0" w:hanging="300"/>
        <w:jc w:val="both"/>
      </w:pPr>
      <w:r>
        <w:drawing>
          <wp:anchor distT="0" distB="0" distL="114300" distR="114300" simplePos="0" relativeHeight="125829414" behindDoc="0" locked="0" layoutInCell="1" allowOverlap="1">
            <wp:simplePos x="0" y="0"/>
            <wp:positionH relativeFrom="page">
              <wp:posOffset>918210</wp:posOffset>
            </wp:positionH>
            <wp:positionV relativeFrom="paragraph">
              <wp:posOffset>1231900</wp:posOffset>
            </wp:positionV>
            <wp:extent cx="396240" cy="457200"/>
            <wp:wrapSquare wrapText="bothSides"/>
            <wp:docPr id="148" name="Shape 148"/>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90"/>
                    <a:stretch/>
                  </pic:blipFill>
                  <pic:spPr>
                    <a:xfrm>
                      <a:ext cx="396240" cy="457200"/>
                    </a:xfrm>
                    <a:prstGeom prst="rect"/>
                  </pic:spPr>
                </pic:pic>
              </a:graphicData>
            </a:graphic>
          </wp:anchor>
        </w:drawing>
      </w:r>
      <w:r>
        <w:drawing>
          <wp:anchor distT="0" distB="0" distL="114300" distR="114300" simplePos="0" relativeHeight="125829415" behindDoc="0" locked="0" layoutInCell="1" allowOverlap="1">
            <wp:simplePos x="0" y="0"/>
            <wp:positionH relativeFrom="page">
              <wp:posOffset>6258560</wp:posOffset>
            </wp:positionH>
            <wp:positionV relativeFrom="paragraph">
              <wp:posOffset>850900</wp:posOffset>
            </wp:positionV>
            <wp:extent cx="1268095" cy="956945"/>
            <wp:wrapSquare wrapText="bothSides"/>
            <wp:docPr id="150" name="Shape 150"/>
            <a:graphic xmlns:a="http://schemas.openxmlformats.org/drawingml/2006/main">
              <a:graphicData uri="http://schemas.openxmlformats.org/drawingml/2006/picture">
                <pic:pic xmlns:pic="http://schemas.openxmlformats.org/drawingml/2006/picture">
                  <pic:nvPicPr>
                    <pic:cNvPr id="151" name="Picture box 151"/>
                    <pic:cNvPicPr/>
                  </pic:nvPicPr>
                  <pic:blipFill>
                    <a:blip r:embed="rId92"/>
                    <a:stretch/>
                  </pic:blipFill>
                  <pic:spPr>
                    <a:xfrm>
                      <a:ext cx="1268095" cy="956945"/>
                    </a:xfrm>
                    <a:prstGeom prst="rect"/>
                  </pic:spPr>
                </pic:pic>
              </a:graphicData>
            </a:graphic>
          </wp:anchor>
        </w:drawing>
      </w:r>
      <w:r>
        <w:rPr>
          <w:color w:val="000000"/>
          <w:spacing w:val="0"/>
          <w:w w:val="100"/>
          <w:position w:val="0"/>
          <w:shd w:val="clear" w:color="auto" w:fill="auto"/>
          <w:lang w:val="es-ES" w:eastAsia="es-ES" w:bidi="es-ES"/>
        </w:rPr>
        <w:t>• Gestionar a la brevedad posible ante la unidad administrativa correspondiente, la adquisición de un codificador para identificar los bienes inventariables. (referencia código 92918RG13)</w:t>
      </w:r>
    </w:p>
    <w:p>
      <w:pPr>
        <w:pStyle w:val="Style10"/>
        <w:keepNext w:val="0"/>
        <w:keepLines w:val="0"/>
        <w:widowControl w:val="0"/>
        <w:shd w:val="clear" w:color="auto" w:fill="auto"/>
        <w:bidi w:val="0"/>
        <w:spacing w:before="0" w:after="0" w:line="240" w:lineRule="auto"/>
        <w:ind w:left="0" w:right="20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200" w:firstLine="0"/>
        <w:jc w:val="center"/>
      </w:pPr>
      <w:r>
        <w:rPr>
          <w:color w:val="000000"/>
          <w:spacing w:val="0"/>
          <w:w w:val="100"/>
          <w:position w:val="0"/>
          <w:shd w:val="clear" w:color="auto" w:fill="auto"/>
          <w:lang w:val="es-ES" w:eastAsia="es-ES" w:bidi="es-ES"/>
        </w:rPr>
        <w:t>PERIODO DEL 01 DE ABRIL DE 2019 AL 31 DE OCTUBRE DE 2020</w:t>
      </w:r>
      <w:r>
        <w:br w:type="page"/>
      </w:r>
    </w:p>
    <w:p>
      <w:pPr>
        <w:pStyle w:val="Style19"/>
        <w:keepNext/>
        <w:keepLines/>
        <w:widowControl w:val="0"/>
        <w:shd w:val="clear" w:color="auto" w:fill="auto"/>
        <w:bidi w:val="0"/>
        <w:spacing w:before="0" w:after="400" w:line="310" w:lineRule="auto"/>
        <w:ind w:left="0" w:right="0" w:firstLine="0"/>
        <w:jc w:val="both"/>
      </w:pPr>
      <w:r>
        <w:drawing>
          <wp:anchor distT="0" distB="0" distL="114300" distR="114300" simplePos="0" relativeHeight="125829416" behindDoc="0" locked="0" layoutInCell="1" allowOverlap="1">
            <wp:simplePos x="0" y="0"/>
            <wp:positionH relativeFrom="page">
              <wp:posOffset>412750</wp:posOffset>
            </wp:positionH>
            <wp:positionV relativeFrom="paragraph">
              <wp:posOffset>8509000</wp:posOffset>
            </wp:positionV>
            <wp:extent cx="902335" cy="463550"/>
            <wp:wrapSquare wrapText="bothSides"/>
            <wp:docPr id="152" name="Shape 152"/>
            <a:graphic xmlns:a="http://schemas.openxmlformats.org/drawingml/2006/main">
              <a:graphicData uri="http://schemas.openxmlformats.org/drawingml/2006/picture">
                <pic:pic xmlns:pic="http://schemas.openxmlformats.org/drawingml/2006/picture">
                  <pic:nvPicPr>
                    <pic:cNvPr id="153" name="Picture box 153"/>
                    <pic:cNvPicPr/>
                  </pic:nvPicPr>
                  <pic:blipFill>
                    <a:blip r:embed="rId94"/>
                    <a:stretch/>
                  </pic:blipFill>
                  <pic:spPr>
                    <a:xfrm>
                      <a:ext cx="902335" cy="463550"/>
                    </a:xfrm>
                    <a:prstGeom prst="rect"/>
                  </pic:spPr>
                </pic:pic>
              </a:graphicData>
            </a:graphic>
          </wp:anchor>
        </w:drawing>
      </w:r>
      <w:r>
        <w:drawing>
          <wp:anchor distT="0" distB="0" distL="114300" distR="114300" simplePos="0" relativeHeight="125829417" behindDoc="0" locked="0" layoutInCell="1" allowOverlap="1">
            <wp:simplePos x="0" y="0"/>
            <wp:positionH relativeFrom="page">
              <wp:posOffset>6258560</wp:posOffset>
            </wp:positionH>
            <wp:positionV relativeFrom="paragraph">
              <wp:posOffset>8064500</wp:posOffset>
            </wp:positionV>
            <wp:extent cx="1310640" cy="1005840"/>
            <wp:wrapSquare wrapText="bothSides"/>
            <wp:docPr id="154" name="Shape 154"/>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96"/>
                    <a:stretch/>
                  </pic:blipFill>
                  <pic:spPr>
                    <a:xfrm>
                      <a:ext cx="1310640" cy="1005840"/>
                    </a:xfrm>
                    <a:prstGeom prst="rect"/>
                  </pic:spPr>
                </pic:pic>
              </a:graphicData>
            </a:graphic>
          </wp:anchor>
        </w:drawing>
      </w:r>
      <w:bookmarkStart w:id="17" w:name="bookmark17"/>
      <w:r>
        <w:rPr>
          <w:color w:val="000000"/>
          <w:spacing w:val="0"/>
          <w:w w:val="100"/>
          <w:position w:val="0"/>
          <w:shd w:val="clear" w:color="auto" w:fill="auto"/>
          <w:lang w:val="es-ES" w:eastAsia="es-ES" w:bidi="es-ES"/>
        </w:rPr>
        <w:t>DETALLE DE FUNCIONARIOS Y PERSONAL RESPONSABLE DE LA ENTIDAD AUDITADA</w:t>
      </w:r>
      <w:bookmarkEnd w:id="17"/>
    </w:p>
    <w:tbl>
      <w:tblPr>
        <w:tblOverlap w:val="never"/>
        <w:jc w:val="center"/>
        <w:tblLayout w:type="fixed"/>
      </w:tblPr>
      <w:tblGrid>
        <w:gridCol w:w="350"/>
        <w:gridCol w:w="2467"/>
        <w:gridCol w:w="3317"/>
        <w:gridCol w:w="1325"/>
        <w:gridCol w:w="883"/>
      </w:tblGrid>
      <w:tr>
        <w:trPr>
          <w:trHeight w:val="283" w:hRule="exact"/>
        </w:trPr>
        <w:tc>
          <w:tcPr>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es-ES" w:eastAsia="es-ES" w:bidi="es-ES"/>
              </w:rPr>
              <w:t>No.</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80" w:firstLine="0"/>
              <w:jc w:val="center"/>
              <w:rPr>
                <w:sz w:val="15"/>
                <w:szCs w:val="15"/>
              </w:rPr>
            </w:pPr>
            <w:r>
              <w:rPr>
                <w:b/>
                <w:bCs/>
                <w:color w:val="000000"/>
                <w:spacing w:val="0"/>
                <w:w w:val="100"/>
                <w:position w:val="0"/>
                <w:sz w:val="15"/>
                <w:szCs w:val="15"/>
                <w:shd w:val="clear" w:color="auto" w:fill="auto"/>
                <w:lang w:val="es-ES" w:eastAsia="es-ES" w:bidi="es-ES"/>
              </w:rPr>
              <w:t>Nombre</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1640" w:right="0" w:firstLine="0"/>
              <w:jc w:val="left"/>
              <w:rPr>
                <w:sz w:val="15"/>
                <w:szCs w:val="15"/>
              </w:rPr>
            </w:pPr>
            <w:r>
              <w:rPr>
                <w:b/>
                <w:bCs/>
                <w:color w:val="000000"/>
                <w:spacing w:val="0"/>
                <w:w w:val="100"/>
                <w:position w:val="0"/>
                <w:sz w:val="15"/>
                <w:szCs w:val="15"/>
                <w:shd w:val="clear" w:color="auto" w:fill="auto"/>
                <w:lang w:val="es-ES" w:eastAsia="es-ES" w:bidi="es-ES"/>
              </w:rPr>
              <w:t>Cargo</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740" w:right="0" w:firstLine="0"/>
              <w:jc w:val="left"/>
              <w:rPr>
                <w:sz w:val="15"/>
                <w:szCs w:val="15"/>
              </w:rPr>
            </w:pPr>
            <w:r>
              <w:rPr>
                <w:b/>
                <w:bCs/>
                <w:color w:val="000000"/>
                <w:spacing w:val="0"/>
                <w:w w:val="100"/>
                <w:position w:val="0"/>
                <w:sz w:val="15"/>
                <w:szCs w:val="15"/>
                <w:shd w:val="clear" w:color="auto" w:fill="auto"/>
                <w:lang w:val="es-ES" w:eastAsia="es-ES" w:bidi="es-ES"/>
              </w:rPr>
              <w:t>Del</w:t>
            </w:r>
          </w:p>
        </w:tc>
        <w:tc>
          <w:tcPr>
            <w:tcBorders/>
            <w:shd w:val="clear" w:color="auto" w:fill="FFFFFF"/>
            <w:vAlign w:val="top"/>
          </w:tcPr>
          <w:p>
            <w:pPr>
              <w:pStyle w:val="Style25"/>
              <w:keepNext w:val="0"/>
              <w:keepLines w:val="0"/>
              <w:widowControl w:val="0"/>
              <w:shd w:val="clear" w:color="auto" w:fill="auto"/>
              <w:bidi w:val="0"/>
              <w:spacing w:before="0" w:after="0" w:line="240" w:lineRule="auto"/>
              <w:ind w:left="0" w:right="20" w:firstLine="0"/>
              <w:jc w:val="center"/>
              <w:rPr>
                <w:sz w:val="15"/>
                <w:szCs w:val="15"/>
              </w:rPr>
            </w:pPr>
            <w:r>
              <w:rPr>
                <w:b/>
                <w:bCs/>
                <w:color w:val="000000"/>
                <w:spacing w:val="0"/>
                <w:w w:val="100"/>
                <w:position w:val="0"/>
                <w:sz w:val="15"/>
                <w:szCs w:val="15"/>
                <w:shd w:val="clear" w:color="auto" w:fill="auto"/>
                <w:lang w:val="es-ES" w:eastAsia="es-ES" w:bidi="es-ES"/>
              </w:rPr>
              <w:t>Al</w:t>
            </w:r>
          </w:p>
        </w:tc>
      </w:tr>
      <w:tr>
        <w:trPr>
          <w:trHeight w:val="586"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1</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CINTHYA ROCIO DIAZ</w:t>
            </w:r>
          </w:p>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CASTILLO</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GERENTE FINANCIERO</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right"/>
              <w:rPr>
                <w:sz w:val="15"/>
                <w:szCs w:val="15"/>
              </w:rPr>
            </w:pPr>
            <w:r>
              <w:rPr>
                <w:color w:val="000000"/>
                <w:spacing w:val="0"/>
                <w:w w:val="100"/>
                <w:position w:val="0"/>
                <w:sz w:val="15"/>
                <w:szCs w:val="15"/>
                <w:shd w:val="clear" w:color="auto" w:fill="auto"/>
                <w:lang w:val="es-ES" w:eastAsia="es-ES" w:bidi="es-ES"/>
              </w:rPr>
              <w:t>11/08/2020</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20" w:firstLine="0"/>
              <w:jc w:val="center"/>
              <w:rPr>
                <w:sz w:val="15"/>
                <w:szCs w:val="15"/>
              </w:rPr>
            </w:pPr>
            <w:r>
              <w:rPr>
                <w:color w:val="000000"/>
                <w:spacing w:val="0"/>
                <w:w w:val="100"/>
                <w:position w:val="0"/>
                <w:sz w:val="15"/>
                <w:szCs w:val="15"/>
                <w:shd w:val="clear" w:color="auto" w:fill="auto"/>
                <w:lang w:val="es-ES" w:eastAsia="es-ES" w:bidi="es-ES"/>
              </w:rPr>
              <w:t>31/10/2020</w:t>
            </w:r>
          </w:p>
        </w:tc>
      </w:tr>
      <w:tr>
        <w:trPr>
          <w:trHeight w:val="576"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2</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CINTHYA ROCIO DIAZ</w:t>
            </w:r>
          </w:p>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CASTILLO</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GERENTE FINANCIERO</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right"/>
              <w:rPr>
                <w:sz w:val="15"/>
                <w:szCs w:val="15"/>
              </w:rPr>
            </w:pPr>
            <w:r>
              <w:rPr>
                <w:color w:val="000000"/>
                <w:spacing w:val="0"/>
                <w:w w:val="100"/>
                <w:position w:val="0"/>
                <w:sz w:val="15"/>
                <w:szCs w:val="15"/>
                <w:shd w:val="clear" w:color="auto" w:fill="auto"/>
                <w:lang w:val="es-ES" w:eastAsia="es-ES" w:bidi="es-ES"/>
              </w:rPr>
              <w:t>16/05/2019</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20" w:firstLine="0"/>
              <w:jc w:val="center"/>
              <w:rPr>
                <w:sz w:val="15"/>
                <w:szCs w:val="15"/>
              </w:rPr>
            </w:pPr>
            <w:r>
              <w:rPr>
                <w:color w:val="000000"/>
                <w:spacing w:val="0"/>
                <w:w w:val="100"/>
                <w:position w:val="0"/>
                <w:sz w:val="15"/>
                <w:szCs w:val="15"/>
                <w:shd w:val="clear" w:color="auto" w:fill="auto"/>
                <w:lang w:val="es-ES" w:eastAsia="es-ES" w:bidi="es-ES"/>
              </w:rPr>
              <w:t>30/04/2020</w:t>
            </w:r>
          </w:p>
        </w:tc>
      </w:tr>
      <w:tr>
        <w:trPr>
          <w:trHeight w:val="379"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3</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JAIME OSWALDO PACAY (U/N)</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GERENTE FINANCIERO INTERINO</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es-ES" w:eastAsia="es-ES" w:bidi="es-ES"/>
              </w:rPr>
              <w:t>04/05/2020</w:t>
            </w:r>
          </w:p>
        </w:tc>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20" w:firstLine="0"/>
              <w:jc w:val="center"/>
              <w:rPr>
                <w:sz w:val="15"/>
                <w:szCs w:val="15"/>
              </w:rPr>
            </w:pPr>
            <w:r>
              <w:rPr>
                <w:color w:val="000000"/>
                <w:spacing w:val="0"/>
                <w:w w:val="100"/>
                <w:position w:val="0"/>
                <w:sz w:val="15"/>
                <w:szCs w:val="15"/>
                <w:shd w:val="clear" w:color="auto" w:fill="auto"/>
                <w:lang w:val="es-ES" w:eastAsia="es-ES" w:bidi="es-ES"/>
              </w:rPr>
              <w:t>10/08/2020</w:t>
            </w:r>
          </w:p>
        </w:tc>
      </w:tr>
      <w:tr>
        <w:trPr>
          <w:trHeight w:val="600" w:hRule="exact"/>
        </w:trPr>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4</w:t>
            </w:r>
          </w:p>
        </w:tc>
        <w:tc>
          <w:tcPr>
            <w:tcBorders/>
            <w:shd w:val="clear" w:color="auto" w:fill="FFFFFF"/>
            <w:vAlign w:val="center"/>
          </w:tcPr>
          <w:p>
            <w:pPr>
              <w:pStyle w:val="Style25"/>
              <w:keepNext w:val="0"/>
              <w:keepLines w:val="0"/>
              <w:widowControl w:val="0"/>
              <w:shd w:val="clear" w:color="auto" w:fill="auto"/>
              <w:bidi w:val="0"/>
              <w:spacing w:before="0" w:after="0" w:line="295" w:lineRule="auto"/>
              <w:ind w:left="0" w:right="0" w:firstLine="0"/>
              <w:jc w:val="left"/>
              <w:rPr>
                <w:sz w:val="15"/>
                <w:szCs w:val="15"/>
              </w:rPr>
            </w:pPr>
            <w:r>
              <w:rPr>
                <w:color w:val="000000"/>
                <w:spacing w:val="0"/>
                <w:w w:val="100"/>
                <w:position w:val="0"/>
                <w:sz w:val="15"/>
                <w:szCs w:val="15"/>
                <w:shd w:val="clear" w:color="auto" w:fill="auto"/>
                <w:lang w:val="es-ES" w:eastAsia="es-ES" w:bidi="es-ES"/>
              </w:rPr>
              <w:t>JAIME OSWALDO PACAY (UNICO APELLIDO)</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GERENTE FINANCIERO A.I.</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right"/>
              <w:rPr>
                <w:sz w:val="15"/>
                <w:szCs w:val="15"/>
              </w:rPr>
            </w:pPr>
            <w:r>
              <w:rPr>
                <w:color w:val="000000"/>
                <w:spacing w:val="0"/>
                <w:w w:val="100"/>
                <w:position w:val="0"/>
                <w:sz w:val="15"/>
                <w:szCs w:val="15"/>
                <w:shd w:val="clear" w:color="auto" w:fill="auto"/>
                <w:lang w:val="es-ES" w:eastAsia="es-ES" w:bidi="es-ES"/>
              </w:rPr>
              <w:t>01/04/2019</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20" w:firstLine="0"/>
              <w:jc w:val="center"/>
              <w:rPr>
                <w:sz w:val="15"/>
                <w:szCs w:val="15"/>
              </w:rPr>
            </w:pPr>
            <w:r>
              <w:rPr>
                <w:color w:val="000000"/>
                <w:spacing w:val="0"/>
                <w:w w:val="100"/>
                <w:position w:val="0"/>
                <w:sz w:val="15"/>
                <w:szCs w:val="15"/>
                <w:shd w:val="clear" w:color="auto" w:fill="auto"/>
                <w:lang w:val="es-ES" w:eastAsia="es-ES" w:bidi="es-ES"/>
              </w:rPr>
              <w:t>15/05/2019</w:t>
            </w:r>
          </w:p>
        </w:tc>
      </w:tr>
      <w:tr>
        <w:trPr>
          <w:trHeight w:val="562" w:hRule="exact"/>
        </w:trPr>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5</w:t>
            </w:r>
          </w:p>
        </w:tc>
        <w:tc>
          <w:tcPr>
            <w:tcBorders/>
            <w:shd w:val="clear" w:color="auto" w:fill="FFFFFF"/>
            <w:vAlign w:val="top"/>
          </w:tcPr>
          <w:p>
            <w:pPr>
              <w:pStyle w:val="Style25"/>
              <w:keepNext w:val="0"/>
              <w:keepLines w:val="0"/>
              <w:widowControl w:val="0"/>
              <w:shd w:val="clear" w:color="auto" w:fill="auto"/>
              <w:bidi w:val="0"/>
              <w:spacing w:before="8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IRMA LILIANA BATZ HUITE</w:t>
            </w:r>
          </w:p>
        </w:tc>
        <w:tc>
          <w:tcPr>
            <w:tcBorders/>
            <w:shd w:val="clear" w:color="auto" w:fill="FFFFFF"/>
            <w:vAlign w:val="center"/>
          </w:tcPr>
          <w:p>
            <w:pPr>
              <w:pStyle w:val="Style25"/>
              <w:keepNext w:val="0"/>
              <w:keepLines w:val="0"/>
              <w:widowControl w:val="0"/>
              <w:shd w:val="clear" w:color="auto" w:fill="auto"/>
              <w:bidi w:val="0"/>
              <w:spacing w:before="0" w:after="0" w:line="288" w:lineRule="auto"/>
              <w:ind w:left="0" w:right="0" w:firstLine="0"/>
              <w:jc w:val="left"/>
              <w:rPr>
                <w:sz w:val="15"/>
                <w:szCs w:val="15"/>
              </w:rPr>
            </w:pPr>
            <w:r>
              <w:rPr>
                <w:color w:val="000000"/>
                <w:spacing w:val="0"/>
                <w:w w:val="100"/>
                <w:position w:val="0"/>
                <w:sz w:val="15"/>
                <w:szCs w:val="15"/>
                <w:shd w:val="clear" w:color="auto" w:fill="auto"/>
                <w:lang w:val="es-ES" w:eastAsia="es-ES" w:bidi="es-ES"/>
              </w:rPr>
              <w:t>SUB JEFE DEPTO. DE INVENTARIOS - TRABAJADOR OPERATIVO II</w:t>
            </w:r>
          </w:p>
        </w:tc>
        <w:tc>
          <w:tcPr>
            <w:tcBorders/>
            <w:shd w:val="clear" w:color="auto" w:fill="FFFFFF"/>
            <w:vAlign w:val="top"/>
          </w:tcPr>
          <w:p>
            <w:pPr>
              <w:pStyle w:val="Style25"/>
              <w:keepNext w:val="0"/>
              <w:keepLines w:val="0"/>
              <w:widowControl w:val="0"/>
              <w:shd w:val="clear" w:color="auto" w:fill="auto"/>
              <w:bidi w:val="0"/>
              <w:spacing w:before="80" w:after="0" w:line="240" w:lineRule="auto"/>
              <w:ind w:left="0" w:right="0" w:firstLine="0"/>
              <w:jc w:val="right"/>
              <w:rPr>
                <w:sz w:val="15"/>
                <w:szCs w:val="15"/>
              </w:rPr>
            </w:pPr>
            <w:r>
              <w:rPr>
                <w:color w:val="000000"/>
                <w:spacing w:val="0"/>
                <w:w w:val="100"/>
                <w:position w:val="0"/>
                <w:sz w:val="15"/>
                <w:szCs w:val="15"/>
                <w:shd w:val="clear" w:color="auto" w:fill="auto"/>
                <w:lang w:val="es-ES" w:eastAsia="es-ES" w:bidi="es-ES"/>
              </w:rPr>
              <w:t>01/04/2019</w:t>
            </w:r>
          </w:p>
        </w:tc>
        <w:tc>
          <w:tcPr>
            <w:tcBorders/>
            <w:shd w:val="clear" w:color="auto" w:fill="FFFFFF"/>
            <w:vAlign w:val="top"/>
          </w:tcPr>
          <w:p>
            <w:pPr>
              <w:pStyle w:val="Style25"/>
              <w:keepNext w:val="0"/>
              <w:keepLines w:val="0"/>
              <w:widowControl w:val="0"/>
              <w:shd w:val="clear" w:color="auto" w:fill="auto"/>
              <w:bidi w:val="0"/>
              <w:spacing w:before="80" w:after="0" w:line="240" w:lineRule="auto"/>
              <w:ind w:left="0" w:right="20" w:firstLine="0"/>
              <w:jc w:val="center"/>
              <w:rPr>
                <w:sz w:val="15"/>
                <w:szCs w:val="15"/>
              </w:rPr>
            </w:pPr>
            <w:r>
              <w:rPr>
                <w:color w:val="000000"/>
                <w:spacing w:val="0"/>
                <w:w w:val="100"/>
                <w:position w:val="0"/>
                <w:sz w:val="15"/>
                <w:szCs w:val="15"/>
                <w:shd w:val="clear" w:color="auto" w:fill="auto"/>
                <w:lang w:val="es-ES" w:eastAsia="es-ES" w:bidi="es-ES"/>
              </w:rPr>
              <w:t>31/10/2020</w:t>
            </w:r>
          </w:p>
        </w:tc>
      </w:tr>
      <w:tr>
        <w:trPr>
          <w:trHeight w:val="586" w:hRule="exact"/>
        </w:trPr>
        <w:tc>
          <w:tcPr>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6</w:t>
            </w:r>
          </w:p>
        </w:tc>
        <w:tc>
          <w:tcPr>
            <w:tcBorders/>
            <w:shd w:val="clear" w:color="auto" w:fill="FFFFFF"/>
            <w:vAlign w:val="center"/>
          </w:tcPr>
          <w:p>
            <w:pPr>
              <w:pStyle w:val="Style25"/>
              <w:keepNext w:val="0"/>
              <w:keepLines w:val="0"/>
              <w:widowControl w:val="0"/>
              <w:shd w:val="clear" w:color="auto" w:fill="auto"/>
              <w:bidi w:val="0"/>
              <w:spacing w:before="0" w:after="0" w:line="288" w:lineRule="auto"/>
              <w:ind w:left="0" w:right="0" w:firstLine="0"/>
              <w:jc w:val="left"/>
              <w:rPr>
                <w:sz w:val="15"/>
                <w:szCs w:val="15"/>
              </w:rPr>
            </w:pPr>
            <w:r>
              <w:rPr>
                <w:color w:val="000000"/>
                <w:spacing w:val="0"/>
                <w:w w:val="100"/>
                <w:position w:val="0"/>
                <w:sz w:val="15"/>
                <w:szCs w:val="15"/>
                <w:shd w:val="clear" w:color="auto" w:fill="auto"/>
                <w:lang w:val="es-ES" w:eastAsia="es-ES" w:bidi="es-ES"/>
              </w:rPr>
              <w:t>OTILIO BENJAMIN LOPEZ MALDONADO</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SUBDIRECTOR ADMINISTRATIVO</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0" w:firstLine="0"/>
              <w:jc w:val="right"/>
              <w:rPr>
                <w:sz w:val="15"/>
                <w:szCs w:val="15"/>
              </w:rPr>
            </w:pPr>
            <w:r>
              <w:rPr>
                <w:color w:val="000000"/>
                <w:spacing w:val="0"/>
                <w:w w:val="100"/>
                <w:position w:val="0"/>
                <w:sz w:val="15"/>
                <w:szCs w:val="15"/>
                <w:shd w:val="clear" w:color="auto" w:fill="auto"/>
                <w:lang w:val="es-ES" w:eastAsia="es-ES" w:bidi="es-ES"/>
              </w:rPr>
              <w:t>27/03/2020</w:t>
            </w:r>
          </w:p>
        </w:tc>
        <w:tc>
          <w:tcPr>
            <w:tcBorders/>
            <w:shd w:val="clear" w:color="auto" w:fill="FFFFFF"/>
            <w:vAlign w:val="top"/>
          </w:tcPr>
          <w:p>
            <w:pPr>
              <w:pStyle w:val="Style25"/>
              <w:keepNext w:val="0"/>
              <w:keepLines w:val="0"/>
              <w:widowControl w:val="0"/>
              <w:shd w:val="clear" w:color="auto" w:fill="auto"/>
              <w:bidi w:val="0"/>
              <w:spacing w:before="100" w:after="0" w:line="240" w:lineRule="auto"/>
              <w:ind w:left="0" w:right="20" w:firstLine="0"/>
              <w:jc w:val="center"/>
              <w:rPr>
                <w:sz w:val="15"/>
                <w:szCs w:val="15"/>
              </w:rPr>
            </w:pPr>
            <w:r>
              <w:rPr>
                <w:color w:val="000000"/>
                <w:spacing w:val="0"/>
                <w:w w:val="100"/>
                <w:position w:val="0"/>
                <w:sz w:val="15"/>
                <w:szCs w:val="15"/>
                <w:shd w:val="clear" w:color="auto" w:fill="auto"/>
                <w:lang w:val="es-ES" w:eastAsia="es-ES" w:bidi="es-ES"/>
              </w:rPr>
              <w:t>31/10/2020</w:t>
            </w:r>
          </w:p>
        </w:tc>
      </w:tr>
      <w:tr>
        <w:trPr>
          <w:trHeight w:val="278" w:hRule="exact"/>
        </w:trPr>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7</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ARMANDO GABRIEL POKUS</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SUBDIRECTOR ADMINISTRATIVO</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es-ES" w:eastAsia="es-ES" w:bidi="es-ES"/>
              </w:rPr>
              <w:t>05/04/2019</w:t>
            </w:r>
          </w:p>
        </w:tc>
        <w:tc>
          <w:tcPr>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28/02/2020</w:t>
            </w:r>
          </w:p>
        </w:tc>
      </w:tr>
    </w:tbl>
    <w:p>
      <w:pPr>
        <w:pStyle w:val="Style23"/>
        <w:keepNext w:val="0"/>
        <w:keepLines w:val="0"/>
        <w:widowControl w:val="0"/>
        <w:shd w:val="clear" w:color="auto" w:fill="auto"/>
        <w:bidi w:val="0"/>
        <w:spacing w:before="0" w:after="0" w:line="240" w:lineRule="auto"/>
        <w:ind w:left="413" w:right="0" w:firstLine="0"/>
        <w:jc w:val="left"/>
        <w:rPr>
          <w:sz w:val="15"/>
          <w:szCs w:val="15"/>
        </w:rPr>
      </w:pPr>
      <w:r>
        <w:rPr>
          <w:b w:val="0"/>
          <w:bCs w:val="0"/>
          <w:color w:val="000000"/>
          <w:spacing w:val="0"/>
          <w:w w:val="100"/>
          <w:position w:val="0"/>
          <w:sz w:val="15"/>
          <w:szCs w:val="15"/>
          <w:shd w:val="clear" w:color="auto" w:fill="auto"/>
          <w:lang w:val="es-ES" w:eastAsia="es-ES" w:bidi="es-ES"/>
        </w:rPr>
        <w:t>YAQUIAN</w:t>
      </w:r>
    </w:p>
    <w:p>
      <w:pPr>
        <w:widowControl w:val="0"/>
        <w:spacing w:after="853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widowControl w:val="0"/>
        <w:shd w:val="clear" w:color="auto" w:fill="auto"/>
        <w:bidi w:val="0"/>
        <w:spacing w:before="0" w:after="0" w:line="240" w:lineRule="auto"/>
        <w:ind w:left="0" w:right="0" w:firstLine="0"/>
        <w:jc w:val="center"/>
        <w:sectPr>
          <w:headerReference w:type="default" r:id="rId98"/>
          <w:footerReference w:type="default" r:id="rId99"/>
          <w:headerReference w:type="even" r:id="rId100"/>
          <w:footerReference w:type="even" r:id="rId101"/>
          <w:footnotePr>
            <w:pos w:val="pageBottom"/>
            <w:numFmt w:val="decimal"/>
            <w:numRestart w:val="continuous"/>
          </w:footnotePr>
          <w:pgSz w:w="12240" w:h="15840"/>
          <w:pgMar w:top="1076" w:left="1838" w:right="1849" w:bottom="267" w:header="0" w:footer="3" w:gutter="0"/>
          <w:cols w:space="720"/>
          <w:noEndnote/>
          <w:rtlGutter w:val="0"/>
          <w:docGrid w:linePitch="360"/>
        </w:sectPr>
      </w:pPr>
      <w:r>
        <w:rPr>
          <w:color w:val="000000"/>
          <w:spacing w:val="0"/>
          <w:w w:val="100"/>
          <w:position w:val="0"/>
          <w:shd w:val="clear" w:color="auto" w:fill="auto"/>
          <w:lang w:val="es-ES" w:eastAsia="es-ES" w:bidi="es-ES"/>
        </w:rPr>
        <w:t>PERIODO DEL 01 DE ABRIL DE 2019 AL 31 DE OCTUBRE DE 2020</w:t>
      </w:r>
    </w:p>
    <w:p>
      <w:pPr>
        <w:pStyle w:val="Style19"/>
        <w:keepNext/>
        <w:keepLines/>
        <w:widowControl w:val="0"/>
        <w:pBdr>
          <w:top w:val="single" w:sz="4" w:space="0" w:color="auto"/>
        </w:pBdr>
        <w:shd w:val="clear" w:color="auto" w:fill="auto"/>
        <w:bidi w:val="0"/>
        <w:spacing w:before="0" w:after="0" w:line="240" w:lineRule="auto"/>
        <w:ind w:left="0" w:right="0" w:firstLine="0"/>
        <w:jc w:val="left"/>
        <w:sectPr>
          <w:headerReference w:type="default" r:id="rId102"/>
          <w:footerReference w:type="default" r:id="rId103"/>
          <w:headerReference w:type="even" r:id="rId104"/>
          <w:footerReference w:type="even" r:id="rId105"/>
          <w:footnotePr>
            <w:pos w:val="pageBottom"/>
            <w:numFmt w:val="decimal"/>
            <w:numRestart w:val="continuous"/>
          </w:footnotePr>
          <w:pgSz w:w="12240" w:h="15840"/>
          <w:pgMar w:top="1145" w:left="1793" w:right="1918" w:bottom="569" w:header="0" w:footer="141" w:gutter="0"/>
          <w:cols w:space="720"/>
          <w:noEndnote/>
          <w:rtlGutter w:val="0"/>
          <w:docGrid w:linePitch="360"/>
        </w:sectPr>
      </w:pPr>
      <w:bookmarkStart w:id="18" w:name="bookmark18"/>
      <w:r>
        <w:rPr>
          <w:color w:val="000000"/>
          <w:spacing w:val="0"/>
          <w:w w:val="100"/>
          <w:position w:val="0"/>
          <w:shd w:val="clear" w:color="auto" w:fill="auto"/>
          <w:lang w:val="es-ES" w:eastAsia="es-ES" w:bidi="es-ES"/>
        </w:rPr>
        <w:t>COMISION DE AUDITORIA</w:t>
      </w:r>
      <w:bookmarkEnd w:id="18"/>
    </w:p>
    <w:p>
      <w:pPr>
        <w:widowControl w:val="0"/>
        <w:spacing w:line="239" w:lineRule="exact"/>
        <w:rPr>
          <w:sz w:val="19"/>
          <w:szCs w:val="19"/>
        </w:rPr>
      </w:pPr>
    </w:p>
    <w:p>
      <w:pPr>
        <w:widowControl w:val="0"/>
        <w:spacing w:line="1" w:lineRule="exact"/>
        <w:sectPr>
          <w:footnotePr>
            <w:pos w:val="pageBottom"/>
            <w:numFmt w:val="decimal"/>
            <w:numRestart w:val="continuous"/>
          </w:footnotePr>
          <w:type w:val="continuous"/>
          <w:pgSz w:w="12240" w:h="15840"/>
          <w:pgMar w:top="856" w:left="0" w:right="0" w:bottom="568" w:header="0" w:footer="3" w:gutter="0"/>
          <w:cols w:space="720"/>
          <w:noEndnote/>
          <w:rtlGutter w:val="0"/>
          <w:docGrid w:linePitch="360"/>
        </w:sectPr>
      </w:pPr>
    </w:p>
    <w:p>
      <w:pPr>
        <w:pStyle w:val="Style10"/>
        <w:keepNext w:val="0"/>
        <w:keepLines w:val="0"/>
        <w:framePr w:w="4214" w:h="365" w:wrap="none" w:vAnchor="text" w:hAnchor="page" w:x="3983" w:y="13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92918</w:t>
      </w:r>
    </w:p>
    <w:p>
      <w:pPr>
        <w:pStyle w:val="Style10"/>
        <w:keepNext w:val="0"/>
        <w:keepLines w:val="0"/>
        <w:framePr w:w="4214" w:h="365" w:wrap="none" w:vAnchor="text" w:hAnchor="page" w:x="3983" w:y="131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PERIODO DEL 01 DE ABRIL DE 2019 AL 31 DE OCTUBRE DE 2020</w:t>
      </w:r>
    </w:p>
    <w:p>
      <w:pPr>
        <w:pStyle w:val="Style10"/>
        <w:keepNext w:val="0"/>
        <w:keepLines w:val="0"/>
        <w:framePr w:w="509" w:h="192" w:wrap="none" w:vAnchor="text" w:hAnchor="page" w:x="9858" w:y="131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17</w:t>
      </w:r>
    </w:p>
    <w:p>
      <w:pPr>
        <w:pStyle w:val="Style2"/>
        <w:keepNext w:val="0"/>
        <w:keepLines w:val="0"/>
        <w:framePr w:w="1099" w:h="293" w:wrap="none" w:vAnchor="text" w:hAnchor="page" w:x="10535" w:y="13186"/>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AUDITORIA</w:t>
      </w:r>
    </w:p>
    <w:p>
      <w:pPr>
        <w:pStyle w:val="Style2"/>
        <w:keepNext w:val="0"/>
        <w:keepLines w:val="0"/>
        <w:framePr w:w="1099" w:h="293" w:wrap="none" w:vAnchor="text" w:hAnchor="page" w:x="10535" w:y="13186"/>
        <w:widowControl w:val="0"/>
        <w:shd w:val="clear" w:color="auto" w:fill="auto"/>
        <w:bidi w:val="0"/>
        <w:spacing w:before="0" w:after="0" w:line="185" w:lineRule="auto"/>
        <w:ind w:left="0" w:right="0" w:firstLine="0"/>
        <w:jc w:val="left"/>
        <w:rPr>
          <w:sz w:val="13"/>
          <w:szCs w:val="13"/>
        </w:rPr>
      </w:pPr>
      <w:r>
        <w:rPr>
          <w:b/>
          <w:bCs/>
          <w:i/>
          <w:iCs/>
          <w:color w:val="000000"/>
          <w:spacing w:val="0"/>
          <w:w w:val="100"/>
          <w:position w:val="0"/>
          <w:sz w:val="13"/>
          <w:szCs w:val="13"/>
          <w:shd w:val="clear" w:color="auto" w:fill="auto"/>
          <w:lang w:val="es-ES" w:eastAsia="es-ES" w:bidi="es-ES"/>
        </w:rPr>
        <w:t>O.</w:t>
      </w:r>
      <w:r>
        <w:rPr>
          <w:b/>
          <w:bCs/>
          <w:color w:val="000000"/>
          <w:spacing w:val="0"/>
          <w:w w:val="100"/>
          <w:position w:val="0"/>
          <w:sz w:val="13"/>
          <w:szCs w:val="13"/>
          <w:shd w:val="clear" w:color="auto" w:fill="auto"/>
          <w:lang w:val="es-ES" w:eastAsia="es-ES" w:bidi="es-ES"/>
        </w:rPr>
        <w:t xml:space="preserve"> INTERNA</w:t>
      </w:r>
    </w:p>
    <w:p>
      <w:pPr>
        <w:widowControl w:val="0"/>
        <w:spacing w:line="360" w:lineRule="exact"/>
      </w:pPr>
      <w:r>
        <w:drawing>
          <wp:anchor distT="0" distB="0" distL="0" distR="0" simplePos="0" relativeHeight="62914746" behindDoc="1" locked="0" layoutInCell="1" allowOverlap="1">
            <wp:simplePos x="0" y="0"/>
            <wp:positionH relativeFrom="page">
              <wp:posOffset>1281430</wp:posOffset>
            </wp:positionH>
            <wp:positionV relativeFrom="paragraph">
              <wp:posOffset>243840</wp:posOffset>
            </wp:positionV>
            <wp:extent cx="1670050" cy="816610"/>
            <wp:wrapNone/>
            <wp:docPr id="164" name="Shape 164"/>
            <a:graphic xmlns:a="http://schemas.openxmlformats.org/drawingml/2006/main">
              <a:graphicData uri="http://schemas.openxmlformats.org/drawingml/2006/picture">
                <pic:pic xmlns:pic="http://schemas.openxmlformats.org/drawingml/2006/picture">
                  <pic:nvPicPr>
                    <pic:cNvPr id="165" name="Picture box 165"/>
                    <pic:cNvPicPr/>
                  </pic:nvPicPr>
                  <pic:blipFill>
                    <a:blip r:embed="rId106"/>
                    <a:stretch/>
                  </pic:blipFill>
                  <pic:spPr>
                    <a:xfrm>
                      <a:ext cx="1670050" cy="816610"/>
                    </a:xfrm>
                    <a:prstGeom prst="rect"/>
                  </pic:spPr>
                </pic:pic>
              </a:graphicData>
            </a:graphic>
          </wp:anchor>
        </w:drawing>
      </w:r>
      <w:r>
        <w:drawing>
          <wp:anchor distT="0" distB="0" distL="0" distR="0" simplePos="0" relativeHeight="62914747" behindDoc="1" locked="0" layoutInCell="1" allowOverlap="1">
            <wp:simplePos x="0" y="0"/>
            <wp:positionH relativeFrom="page">
              <wp:posOffset>1278890</wp:posOffset>
            </wp:positionH>
            <wp:positionV relativeFrom="paragraph">
              <wp:posOffset>1167130</wp:posOffset>
            </wp:positionV>
            <wp:extent cx="2084705" cy="1207135"/>
            <wp:wrapNone/>
            <wp:docPr id="166" name="Shape 166"/>
            <a:graphic xmlns:a="http://schemas.openxmlformats.org/drawingml/2006/main">
              <a:graphicData uri="http://schemas.openxmlformats.org/drawingml/2006/picture">
                <pic:pic xmlns:pic="http://schemas.openxmlformats.org/drawingml/2006/picture">
                  <pic:nvPicPr>
                    <pic:cNvPr id="167" name="Picture box 167"/>
                    <pic:cNvPicPr/>
                  </pic:nvPicPr>
                  <pic:blipFill>
                    <a:blip r:embed="rId108"/>
                    <a:stretch/>
                  </pic:blipFill>
                  <pic:spPr>
                    <a:xfrm>
                      <a:ext cx="2084705" cy="1207135"/>
                    </a:xfrm>
                    <a:prstGeom prst="rect"/>
                  </pic:spPr>
                </pic:pic>
              </a:graphicData>
            </a:graphic>
          </wp:anchor>
        </w:drawing>
      </w:r>
      <w:r>
        <w:drawing>
          <wp:anchor distT="0" distB="0" distL="0" distR="0" simplePos="0" relativeHeight="62914748" behindDoc="1" locked="0" layoutInCell="1" allowOverlap="1">
            <wp:simplePos x="0" y="0"/>
            <wp:positionH relativeFrom="page">
              <wp:posOffset>3970020</wp:posOffset>
            </wp:positionH>
            <wp:positionV relativeFrom="paragraph">
              <wp:posOffset>12700</wp:posOffset>
            </wp:positionV>
            <wp:extent cx="1463040" cy="1390015"/>
            <wp:wrapNone/>
            <wp:docPr id="168" name="Shape 168"/>
            <a:graphic xmlns:a="http://schemas.openxmlformats.org/drawingml/2006/main">
              <a:graphicData uri="http://schemas.openxmlformats.org/drawingml/2006/picture">
                <pic:pic xmlns:pic="http://schemas.openxmlformats.org/drawingml/2006/picture">
                  <pic:nvPicPr>
                    <pic:cNvPr id="169" name="Picture box 169"/>
                    <pic:cNvPicPr/>
                  </pic:nvPicPr>
                  <pic:blipFill>
                    <a:blip r:embed="rId110"/>
                    <a:stretch/>
                  </pic:blipFill>
                  <pic:spPr>
                    <a:xfrm>
                      <a:ext cx="1463040" cy="1390015"/>
                    </a:xfrm>
                    <a:prstGeom prst="rect"/>
                  </pic:spPr>
                </pic:pic>
              </a:graphicData>
            </a:graphic>
          </wp:anchor>
        </w:drawing>
      </w:r>
      <w:r>
        <w:drawing>
          <wp:anchor distT="0" distB="0" distL="0" distR="0" simplePos="0" relativeHeight="62914749" behindDoc="1" locked="0" layoutInCell="1" allowOverlap="1">
            <wp:simplePos x="0" y="0"/>
            <wp:positionH relativeFrom="page">
              <wp:posOffset>565150</wp:posOffset>
            </wp:positionH>
            <wp:positionV relativeFrom="paragraph">
              <wp:posOffset>8147050</wp:posOffset>
            </wp:positionV>
            <wp:extent cx="719455" cy="457200"/>
            <wp:wrapNone/>
            <wp:docPr id="170" name="Shape 170"/>
            <a:graphic xmlns:a="http://schemas.openxmlformats.org/drawingml/2006/main">
              <a:graphicData uri="http://schemas.openxmlformats.org/drawingml/2006/picture">
                <pic:pic xmlns:pic="http://schemas.openxmlformats.org/drawingml/2006/picture">
                  <pic:nvPicPr>
                    <pic:cNvPr id="171" name="Picture box 171"/>
                    <pic:cNvPicPr/>
                  </pic:nvPicPr>
                  <pic:blipFill>
                    <a:blip r:embed="rId112"/>
                    <a:stretch/>
                  </pic:blipFill>
                  <pic:spPr>
                    <a:xfrm>
                      <a:ext cx="719455" cy="457200"/>
                    </a:xfrm>
                    <a:prstGeom prst="rect"/>
                  </pic:spPr>
                </pic:pic>
              </a:graphicData>
            </a:graphic>
          </wp:anchor>
        </w:drawing>
      </w:r>
      <w:r>
        <w:drawing>
          <wp:anchor distT="0" distB="170815" distL="0" distR="0" simplePos="0" relativeHeight="62914750" behindDoc="1" locked="0" layoutInCell="1" allowOverlap="1">
            <wp:simplePos x="0" y="0"/>
            <wp:positionH relativeFrom="page">
              <wp:posOffset>6689090</wp:posOffset>
            </wp:positionH>
            <wp:positionV relativeFrom="paragraph">
              <wp:posOffset>7814945</wp:posOffset>
            </wp:positionV>
            <wp:extent cx="835025" cy="572770"/>
            <wp:wrapNone/>
            <wp:docPr id="172" name="Shape 172"/>
            <a:graphic xmlns:a="http://schemas.openxmlformats.org/drawingml/2006/main">
              <a:graphicData uri="http://schemas.openxmlformats.org/drawingml/2006/picture">
                <pic:pic xmlns:pic="http://schemas.openxmlformats.org/drawingml/2006/picture">
                  <pic:nvPicPr>
                    <pic:cNvPr id="173" name="Picture box 173"/>
                    <pic:cNvPicPr/>
                  </pic:nvPicPr>
                  <pic:blipFill>
                    <a:blip r:embed="rId114"/>
                    <a:stretch/>
                  </pic:blipFill>
                  <pic:spPr>
                    <a:xfrm>
                      <a:ext cx="835025" cy="5727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9" w:line="1" w:lineRule="exact"/>
      </w:pPr>
    </w:p>
    <w:p>
      <w:pPr>
        <w:widowControl w:val="0"/>
        <w:spacing w:line="1" w:lineRule="exact"/>
      </w:pPr>
    </w:p>
    <w:sectPr>
      <w:footnotePr>
        <w:pos w:val="pageBottom"/>
        <w:numFmt w:val="decimal"/>
        <w:numRestart w:val="continuous"/>
      </w:footnotePr>
      <w:type w:val="continuous"/>
      <w:pgSz w:w="12240" w:h="15840"/>
      <w:pgMar w:top="856" w:left="890" w:right="391" w:bottom="56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1125220</wp:posOffset>
              </wp:positionH>
              <wp:positionV relativeFrom="page">
                <wp:posOffset>9578340</wp:posOffset>
              </wp:positionV>
              <wp:extent cx="30480" cy="60960"/>
              <wp:wrapNone/>
              <wp:docPr id="85" name="Shape 85"/>
              <a:graphic xmlns:a="http://schemas.openxmlformats.org/drawingml/2006/main">
                <a:graphicData uri="http://schemas.microsoft.com/office/word/2010/wordprocessingShape">
                  <wps:wsp>
                    <wps:cNvSpPr txBox="1"/>
                    <wps:spPr>
                      <a:xfrm>
                        <a:ext cx="30480" cy="6096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,1</w:t>
                          </w:r>
                        </w:p>
                      </w:txbxContent>
                    </wps:txbx>
                    <wps:bodyPr wrap="none" lIns="0" tIns="0" rIns="0" bIns="0">
                      <a:spAutoFit/>
                    </wps:bodyPr>
                  </wps:wsp>
                </a:graphicData>
              </a:graphic>
            </wp:anchor>
          </w:drawing>
        </mc:Choice>
        <mc:Fallback>
          <w:pict>
            <v:shape id="_x0000_s1111" type="#_x0000_t202" style="position:absolute;margin-left:88.599999999999994pt;margin-top:754.20000000000005pt;width:2.3999999999999999pt;height:4.7999999999999998pt;z-index:-18874402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4608195</wp:posOffset>
              </wp:positionH>
              <wp:positionV relativeFrom="page">
                <wp:posOffset>385445</wp:posOffset>
              </wp:positionV>
              <wp:extent cx="1929130" cy="64135"/>
              <wp:wrapNone/>
              <wp:docPr id="32" name="Shape 32"/>
              <a:graphic xmlns:a="http://schemas.openxmlformats.org/drawingml/2006/main">
                <a:graphicData uri="http://schemas.microsoft.com/office/word/2010/wordprocessingShape">
                  <wps:wsp>
                    <wps:cNvSpPr txBox="1"/>
                    <wps:spPr>
                      <a:xfrm>
                        <a:ext cx="1929130" cy="6413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58" type="#_x0000_t202" style="position:absolute;margin-left:362.85000000000002pt;margin-top:30.350000000000001pt;width:151.90000000000001pt;height:5.0499999999999998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4586605</wp:posOffset>
              </wp:positionH>
              <wp:positionV relativeFrom="page">
                <wp:posOffset>403860</wp:posOffset>
              </wp:positionV>
              <wp:extent cx="1929130" cy="69850"/>
              <wp:wrapNone/>
              <wp:docPr id="81" name="Shape 81"/>
              <a:graphic xmlns:a="http://schemas.openxmlformats.org/drawingml/2006/main">
                <a:graphicData uri="http://schemas.microsoft.com/office/word/2010/wordprocessingShape">
                  <wps:wsp>
                    <wps:cNvSpPr txBox="1"/>
                    <wps:spPr>
                      <a:xfrm>
                        <a:ext cx="1929130" cy="698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07" type="#_x0000_t202" style="position:absolute;margin-left:361.14999999999998pt;margin-top:31.800000000000001pt;width:151.90000000000001pt;height:5.5pt;z-index:-18874403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4624705</wp:posOffset>
              </wp:positionH>
              <wp:positionV relativeFrom="page">
                <wp:posOffset>394970</wp:posOffset>
              </wp:positionV>
              <wp:extent cx="1929130" cy="69850"/>
              <wp:wrapNone/>
              <wp:docPr id="83" name="Shape 83"/>
              <a:graphic xmlns:a="http://schemas.openxmlformats.org/drawingml/2006/main">
                <a:graphicData uri="http://schemas.microsoft.com/office/word/2010/wordprocessingShape">
                  <wps:wsp>
                    <wps:cNvSpPr txBox="1"/>
                    <wps:spPr>
                      <a:xfrm>
                        <a:ext cx="1929130" cy="698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09" type="#_x0000_t202" style="position:absolute;margin-left:364.14999999999998pt;margin-top:31.100000000000001pt;width:151.90000000000001pt;height:5.5pt;z-index:-18874402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4646295</wp:posOffset>
              </wp:positionH>
              <wp:positionV relativeFrom="page">
                <wp:posOffset>396875</wp:posOffset>
              </wp:positionV>
              <wp:extent cx="1929130" cy="67310"/>
              <wp:wrapNone/>
              <wp:docPr id="134" name="Shape 134"/>
              <a:graphic xmlns:a="http://schemas.openxmlformats.org/drawingml/2006/main">
                <a:graphicData uri="http://schemas.microsoft.com/office/word/2010/wordprocessingShape">
                  <wps:wsp>
                    <wps:cNvSpPr txBox="1"/>
                    <wps:spPr>
                      <a:xfrm>
                        <a:ext cx="1929130" cy="6731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60" type="#_x0000_t202" style="position:absolute;margin-left:365.85000000000002pt;margin-top:31.25pt;width:151.90000000000001pt;height:5.2999999999999998pt;z-index:-18874402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4646295</wp:posOffset>
              </wp:positionH>
              <wp:positionV relativeFrom="page">
                <wp:posOffset>396875</wp:posOffset>
              </wp:positionV>
              <wp:extent cx="1929130" cy="67310"/>
              <wp:wrapNone/>
              <wp:docPr id="136" name="Shape 136"/>
              <a:graphic xmlns:a="http://schemas.openxmlformats.org/drawingml/2006/main">
                <a:graphicData uri="http://schemas.microsoft.com/office/word/2010/wordprocessingShape">
                  <wps:wsp>
                    <wps:cNvSpPr txBox="1"/>
                    <wps:spPr>
                      <a:xfrm>
                        <a:ext cx="1929130" cy="6731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62" type="#_x0000_t202" style="position:absolute;margin-left:365.85000000000002pt;margin-top:31.25pt;width:151.90000000000001pt;height:5.2999999999999998pt;z-index:-18874401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4597400</wp:posOffset>
              </wp:positionH>
              <wp:positionV relativeFrom="page">
                <wp:posOffset>387985</wp:posOffset>
              </wp:positionV>
              <wp:extent cx="1929130" cy="73025"/>
              <wp:wrapNone/>
              <wp:docPr id="138" name="Shape 138"/>
              <a:graphic xmlns:a="http://schemas.openxmlformats.org/drawingml/2006/main">
                <a:graphicData uri="http://schemas.microsoft.com/office/word/2010/wordprocessingShape">
                  <wps:wsp>
                    <wps:cNvSpPr txBox="1"/>
                    <wps:spPr>
                      <a:xfrm>
                        <a:ext cx="1929130" cy="7302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64" type="#_x0000_t202" style="position:absolute;margin-left:362.pt;margin-top:30.550000000000001pt;width:151.90000000000001pt;height:5.75pt;z-index:-18874401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4662805</wp:posOffset>
              </wp:positionH>
              <wp:positionV relativeFrom="page">
                <wp:posOffset>393700</wp:posOffset>
              </wp:positionV>
              <wp:extent cx="1929130" cy="64135"/>
              <wp:wrapNone/>
              <wp:docPr id="156" name="Shape 156"/>
              <a:graphic xmlns:a="http://schemas.openxmlformats.org/drawingml/2006/main">
                <a:graphicData uri="http://schemas.microsoft.com/office/word/2010/wordprocessingShape">
                  <wps:wsp>
                    <wps:cNvSpPr txBox="1"/>
                    <wps:spPr>
                      <a:xfrm>
                        <a:ext cx="1929130" cy="6413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82" type="#_x0000_t202" style="position:absolute;margin-left:367.14999999999998pt;margin-top:31.pt;width:151.90000000000001pt;height:5.0499999999999998pt;z-index:-18874401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4662805</wp:posOffset>
              </wp:positionH>
              <wp:positionV relativeFrom="page">
                <wp:posOffset>393700</wp:posOffset>
              </wp:positionV>
              <wp:extent cx="1929130" cy="64135"/>
              <wp:wrapNone/>
              <wp:docPr id="158" name="Shape 158"/>
              <a:graphic xmlns:a="http://schemas.openxmlformats.org/drawingml/2006/main">
                <a:graphicData uri="http://schemas.microsoft.com/office/word/2010/wordprocessingShape">
                  <wps:wsp>
                    <wps:cNvSpPr txBox="1"/>
                    <wps:spPr>
                      <a:xfrm>
                        <a:ext cx="1929130" cy="6413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84" type="#_x0000_t202" style="position:absolute;margin-left:367.14999999999998pt;margin-top:31.pt;width:151.90000000000001pt;height:5.0499999999999998pt;z-index:-18874401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4646295</wp:posOffset>
              </wp:positionH>
              <wp:positionV relativeFrom="page">
                <wp:posOffset>396875</wp:posOffset>
              </wp:positionV>
              <wp:extent cx="1929130" cy="67310"/>
              <wp:wrapNone/>
              <wp:docPr id="160" name="Shape 160"/>
              <a:graphic xmlns:a="http://schemas.openxmlformats.org/drawingml/2006/main">
                <a:graphicData uri="http://schemas.microsoft.com/office/word/2010/wordprocessingShape">
                  <wps:wsp>
                    <wps:cNvSpPr txBox="1"/>
                    <wps:spPr>
                      <a:xfrm>
                        <a:ext cx="1929130" cy="6731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86" type="#_x0000_t202" style="position:absolute;margin-left:365.85000000000002pt;margin-top:31.25pt;width:151.90000000000001pt;height:5.2999999999999998pt;z-index:-18874401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4646295</wp:posOffset>
              </wp:positionH>
              <wp:positionV relativeFrom="page">
                <wp:posOffset>396875</wp:posOffset>
              </wp:positionV>
              <wp:extent cx="1929130" cy="67310"/>
              <wp:wrapNone/>
              <wp:docPr id="162" name="Shape 162"/>
              <a:graphic xmlns:a="http://schemas.openxmlformats.org/drawingml/2006/main">
                <a:graphicData uri="http://schemas.microsoft.com/office/word/2010/wordprocessingShape">
                  <wps:wsp>
                    <wps:cNvSpPr txBox="1"/>
                    <wps:spPr>
                      <a:xfrm>
                        <a:ext cx="1929130" cy="6731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88" type="#_x0000_t202" style="position:absolute;margin-left:365.85000000000002pt;margin-top:31.25pt;width:151.90000000000001pt;height:5.2999999999999998pt;z-index:-18874400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4597400</wp:posOffset>
              </wp:positionH>
              <wp:positionV relativeFrom="page">
                <wp:posOffset>387985</wp:posOffset>
              </wp:positionV>
              <wp:extent cx="1929130" cy="73025"/>
              <wp:wrapNone/>
              <wp:docPr id="34" name="Shape 34"/>
              <a:graphic xmlns:a="http://schemas.openxmlformats.org/drawingml/2006/main">
                <a:graphicData uri="http://schemas.microsoft.com/office/word/2010/wordprocessingShape">
                  <wps:wsp>
                    <wps:cNvSpPr txBox="1"/>
                    <wps:spPr>
                      <a:xfrm>
                        <a:ext cx="1929130" cy="7302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60" type="#_x0000_t202" style="position:absolute;margin-left:362.pt;margin-top:30.550000000000001pt;width:151.90000000000001pt;height:5.75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4608195</wp:posOffset>
              </wp:positionH>
              <wp:positionV relativeFrom="page">
                <wp:posOffset>385445</wp:posOffset>
              </wp:positionV>
              <wp:extent cx="1929130" cy="64135"/>
              <wp:wrapNone/>
              <wp:docPr id="44" name="Shape 44"/>
              <a:graphic xmlns:a="http://schemas.openxmlformats.org/drawingml/2006/main">
                <a:graphicData uri="http://schemas.microsoft.com/office/word/2010/wordprocessingShape">
                  <wps:wsp>
                    <wps:cNvSpPr txBox="1"/>
                    <wps:spPr>
                      <a:xfrm>
                        <a:ext cx="1929130" cy="6413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70" type="#_x0000_t202" style="position:absolute;margin-left:362.85000000000002pt;margin-top:30.350000000000001pt;width:151.90000000000001pt;height:5.0499999999999998pt;z-index:-18874405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4608195</wp:posOffset>
              </wp:positionH>
              <wp:positionV relativeFrom="page">
                <wp:posOffset>385445</wp:posOffset>
              </wp:positionV>
              <wp:extent cx="1929130" cy="64135"/>
              <wp:wrapNone/>
              <wp:docPr id="46" name="Shape 46"/>
              <a:graphic xmlns:a="http://schemas.openxmlformats.org/drawingml/2006/main">
                <a:graphicData uri="http://schemas.microsoft.com/office/word/2010/wordprocessingShape">
                  <wps:wsp>
                    <wps:cNvSpPr txBox="1"/>
                    <wps:spPr>
                      <a:xfrm>
                        <a:ext cx="1929130" cy="6413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72" type="#_x0000_t202" style="position:absolute;margin-left:362.85000000000002pt;margin-top:30.350000000000001pt;width:151.90000000000001pt;height:5.0499999999999998pt;z-index:-18874405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4586605</wp:posOffset>
              </wp:positionH>
              <wp:positionV relativeFrom="page">
                <wp:posOffset>403860</wp:posOffset>
              </wp:positionV>
              <wp:extent cx="1929130" cy="69850"/>
              <wp:wrapNone/>
              <wp:docPr id="59" name="Shape 59"/>
              <a:graphic xmlns:a="http://schemas.openxmlformats.org/drawingml/2006/main">
                <a:graphicData uri="http://schemas.microsoft.com/office/word/2010/wordprocessingShape">
                  <wps:wsp>
                    <wps:cNvSpPr txBox="1"/>
                    <wps:spPr>
                      <a:xfrm>
                        <a:ext cx="1929130" cy="698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85" type="#_x0000_t202" style="position:absolute;margin-left:361.14999999999998pt;margin-top:31.800000000000001pt;width:151.90000000000001pt;height:5.5pt;z-index:-18874404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4586605</wp:posOffset>
              </wp:positionH>
              <wp:positionV relativeFrom="page">
                <wp:posOffset>403860</wp:posOffset>
              </wp:positionV>
              <wp:extent cx="1929130" cy="69850"/>
              <wp:wrapNone/>
              <wp:docPr id="61" name="Shape 61"/>
              <a:graphic xmlns:a="http://schemas.openxmlformats.org/drawingml/2006/main">
                <a:graphicData uri="http://schemas.microsoft.com/office/word/2010/wordprocessingShape">
                  <wps:wsp>
                    <wps:cNvSpPr txBox="1"/>
                    <wps:spPr>
                      <a:xfrm>
                        <a:ext cx="1929130" cy="698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87" type="#_x0000_t202" style="position:absolute;margin-left:361.14999999999998pt;margin-top:31.800000000000001pt;width:151.90000000000001pt;height:5.5pt;z-index:-18874404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4597400</wp:posOffset>
              </wp:positionH>
              <wp:positionV relativeFrom="page">
                <wp:posOffset>387985</wp:posOffset>
              </wp:positionV>
              <wp:extent cx="1929130" cy="73025"/>
              <wp:wrapNone/>
              <wp:docPr id="63" name="Shape 63"/>
              <a:graphic xmlns:a="http://schemas.openxmlformats.org/drawingml/2006/main">
                <a:graphicData uri="http://schemas.microsoft.com/office/word/2010/wordprocessingShape">
                  <wps:wsp>
                    <wps:cNvSpPr txBox="1"/>
                    <wps:spPr>
                      <a:xfrm>
                        <a:ext cx="1929130" cy="7302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89" type="#_x0000_t202" style="position:absolute;margin-left:362.pt;margin-top:30.550000000000001pt;width:151.90000000000001pt;height:5.75pt;z-index:-18874403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4629150</wp:posOffset>
              </wp:positionH>
              <wp:positionV relativeFrom="page">
                <wp:posOffset>406400</wp:posOffset>
              </wp:positionV>
              <wp:extent cx="1926590" cy="69850"/>
              <wp:wrapNone/>
              <wp:docPr id="73" name="Shape 73"/>
              <a:graphic xmlns:a="http://schemas.openxmlformats.org/drawingml/2006/main">
                <a:graphicData uri="http://schemas.microsoft.com/office/word/2010/wordprocessingShape">
                  <wps:wsp>
                    <wps:cNvSpPr txBox="1"/>
                    <wps:spPr>
                      <a:xfrm>
                        <a:ext cx="1926590" cy="698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99" type="#_x0000_t202" style="position:absolute;margin-left:364.5pt;margin-top:32.pt;width:151.69999999999999pt;height:5.5pt;z-index:-18874403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4629150</wp:posOffset>
              </wp:positionH>
              <wp:positionV relativeFrom="page">
                <wp:posOffset>406400</wp:posOffset>
              </wp:positionV>
              <wp:extent cx="1926590" cy="69850"/>
              <wp:wrapNone/>
              <wp:docPr id="75" name="Shape 75"/>
              <a:graphic xmlns:a="http://schemas.openxmlformats.org/drawingml/2006/main">
                <a:graphicData uri="http://schemas.microsoft.com/office/word/2010/wordprocessingShape">
                  <wps:wsp>
                    <wps:cNvSpPr txBox="1"/>
                    <wps:spPr>
                      <a:xfrm>
                        <a:ext cx="1926590" cy="698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01" type="#_x0000_t202" style="position:absolute;margin-left:364.5pt;margin-top:32.pt;width:151.69999999999999pt;height:5.5pt;z-index:-18874403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es-ES" w:eastAsia="es-ES" w:bidi="es-ES"/>
      </w:rPr>
    </w:lvl>
  </w:abstractNum>
  <w:abstractNum w:abstractNumId="2">
    <w:multiLevelType w:val="multilevel"/>
    <w:lvl w:ilvl="0">
      <w:start w:val="1"/>
      <w:numFmt w:val="upp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es-ES" w:eastAsia="es-ES" w:bidi="es-ES"/>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es-ES" w:eastAsia="es-ES" w:bidi="es-ES"/>
      </w:rPr>
    </w:lvl>
    <w:lvl w:ilvl="1">
      <w:start w:val="3"/>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s-ES" w:eastAsia="es-ES" w:bidi="es-ES"/>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s-ES" w:eastAsia="es-ES" w:bidi="es-ES"/>
    </w:rPr>
  </w:style>
  <w:style w:type="character" w:customStyle="1" w:styleId="CharStyle3">
    <w:name w:val="Picture caption|1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9">
    <w:name w:val="Body text|1_"/>
    <w:basedOn w:val="DefaultParagraphFont"/>
    <w:link w:val="Style8"/>
    <w:rPr>
      <w:rFonts w:ascii="Arial" w:eastAsia="Arial" w:hAnsi="Arial" w:cs="Arial"/>
      <w:b w:val="0"/>
      <w:bCs w:val="0"/>
      <w:i w:val="0"/>
      <w:iCs w:val="0"/>
      <w:smallCaps w:val="0"/>
      <w:strike w:val="0"/>
      <w:sz w:val="22"/>
      <w:szCs w:val="22"/>
      <w:u w:val="none"/>
    </w:rPr>
  </w:style>
  <w:style w:type="character" w:customStyle="1" w:styleId="CharStyle11">
    <w:name w:val="Body text|2_"/>
    <w:basedOn w:val="DefaultParagraphFont"/>
    <w:link w:val="Style10"/>
    <w:rPr>
      <w:rFonts w:ascii="Arial" w:eastAsia="Arial" w:hAnsi="Arial" w:cs="Arial"/>
      <w:b w:val="0"/>
      <w:bCs w:val="0"/>
      <w:i w:val="0"/>
      <w:iCs w:val="0"/>
      <w:smallCaps w:val="0"/>
      <w:strike w:val="0"/>
      <w:sz w:val="13"/>
      <w:szCs w:val="13"/>
      <w:u w:val="none"/>
    </w:rPr>
  </w:style>
  <w:style w:type="character" w:customStyle="1" w:styleId="CharStyle14">
    <w:name w:val="Table of contents|1_"/>
    <w:basedOn w:val="DefaultParagraphFont"/>
    <w:link w:val="Style13"/>
    <w:rPr>
      <w:rFonts w:ascii="Arial" w:eastAsia="Arial" w:hAnsi="Arial" w:cs="Arial"/>
      <w:b/>
      <w:bCs/>
      <w:i w:val="0"/>
      <w:iCs w:val="0"/>
      <w:smallCaps w:val="0"/>
      <w:strike w:val="0"/>
      <w:sz w:val="22"/>
      <w:szCs w:val="22"/>
      <w:u w:val="none"/>
    </w:rPr>
  </w:style>
  <w:style w:type="character" w:customStyle="1" w:styleId="CharStyle17">
    <w:name w:val="Header or footer|2_"/>
    <w:basedOn w:val="DefaultParagraphFont"/>
    <w:link w:val="Style16"/>
    <w:rPr>
      <w:b w:val="0"/>
      <w:bCs w:val="0"/>
      <w:i w:val="0"/>
      <w:iCs w:val="0"/>
      <w:smallCaps w:val="0"/>
      <w:strike w:val="0"/>
      <w:sz w:val="20"/>
      <w:szCs w:val="20"/>
      <w:u w:val="none"/>
    </w:rPr>
  </w:style>
  <w:style w:type="character" w:customStyle="1" w:styleId="CharStyle20">
    <w:name w:val="Heading #1|1_"/>
    <w:basedOn w:val="DefaultParagraphFont"/>
    <w:link w:val="Style19"/>
    <w:rPr>
      <w:rFonts w:ascii="Arial" w:eastAsia="Arial" w:hAnsi="Arial" w:cs="Arial"/>
      <w:b/>
      <w:bCs/>
      <w:i w:val="0"/>
      <w:iCs w:val="0"/>
      <w:smallCaps w:val="0"/>
      <w:strike w:val="0"/>
      <w:sz w:val="22"/>
      <w:szCs w:val="22"/>
      <w:u w:val="none"/>
    </w:rPr>
  </w:style>
  <w:style w:type="character" w:customStyle="1" w:styleId="CharStyle24">
    <w:name w:val="Table caption|1_"/>
    <w:basedOn w:val="DefaultParagraphFont"/>
    <w:link w:val="Style23"/>
    <w:rPr>
      <w:rFonts w:ascii="Arial" w:eastAsia="Arial" w:hAnsi="Arial" w:cs="Arial"/>
      <w:b/>
      <w:bCs/>
      <w:i w:val="0"/>
      <w:iCs w:val="0"/>
      <w:smallCaps w:val="0"/>
      <w:strike w:val="0"/>
      <w:sz w:val="13"/>
      <w:szCs w:val="13"/>
      <w:u w:val="none"/>
    </w:rPr>
  </w:style>
  <w:style w:type="character" w:customStyle="1" w:styleId="CharStyle26">
    <w:name w:val="Other|1_"/>
    <w:basedOn w:val="DefaultParagraphFont"/>
    <w:link w:val="Style25"/>
    <w:rPr>
      <w:rFonts w:ascii="Arial" w:eastAsia="Arial" w:hAnsi="Arial" w:cs="Arial"/>
      <w:b w:val="0"/>
      <w:bCs w:val="0"/>
      <w:i w:val="0"/>
      <w:iCs w:val="0"/>
      <w:smallCaps w:val="0"/>
      <w:strike w:val="0"/>
      <w:sz w:val="22"/>
      <w:szCs w:val="22"/>
      <w:u w:val="none"/>
    </w:rPr>
  </w:style>
  <w:style w:type="paragraph" w:customStyle="1" w:styleId="Style2">
    <w:name w:val="Picture caption|1"/>
    <w:basedOn w:val="Normal"/>
    <w:link w:val="CharStyle3"/>
    <w:pPr>
      <w:widowControl w:val="0"/>
      <w:shd w:val="clear" w:color="auto" w:fill="FFFFFF"/>
    </w:pPr>
    <w:rPr>
      <w:rFonts w:ascii="Arial" w:eastAsia="Arial" w:hAnsi="Arial" w:cs="Arial"/>
      <w:b w:val="0"/>
      <w:bCs w:val="0"/>
      <w:i w:val="0"/>
      <w:iCs w:val="0"/>
      <w:smallCaps w:val="0"/>
      <w:strike w:val="0"/>
      <w:sz w:val="22"/>
      <w:szCs w:val="22"/>
      <w:u w:val="none"/>
    </w:rPr>
  </w:style>
  <w:style w:type="paragraph" w:customStyle="1" w:styleId="Style8">
    <w:name w:val="Body text|1"/>
    <w:basedOn w:val="Normal"/>
    <w:link w:val="CharStyle9"/>
    <w:pPr>
      <w:widowControl w:val="0"/>
      <w:shd w:val="clear" w:color="auto" w:fill="FFFFFF"/>
      <w:spacing w:after="300" w:line="293" w:lineRule="auto"/>
    </w:pPr>
    <w:rPr>
      <w:rFonts w:ascii="Arial" w:eastAsia="Arial" w:hAnsi="Arial" w:cs="Arial"/>
      <w:b w:val="0"/>
      <w:bCs w:val="0"/>
      <w:i w:val="0"/>
      <w:iCs w:val="0"/>
      <w:smallCaps w:val="0"/>
      <w:strike w:val="0"/>
      <w:sz w:val="22"/>
      <w:szCs w:val="22"/>
      <w:u w:val="none"/>
    </w:rPr>
  </w:style>
  <w:style w:type="paragraph" w:customStyle="1" w:styleId="Style10">
    <w:name w:val="Body text|2"/>
    <w:basedOn w:val="Normal"/>
    <w:link w:val="CharStyle11"/>
    <w:pPr>
      <w:widowControl w:val="0"/>
      <w:shd w:val="clear" w:color="auto" w:fill="FFFFFF"/>
      <w:spacing w:line="290" w:lineRule="auto"/>
    </w:pPr>
    <w:rPr>
      <w:rFonts w:ascii="Arial" w:eastAsia="Arial" w:hAnsi="Arial" w:cs="Arial"/>
      <w:b w:val="0"/>
      <w:bCs w:val="0"/>
      <w:i w:val="0"/>
      <w:iCs w:val="0"/>
      <w:smallCaps w:val="0"/>
      <w:strike w:val="0"/>
      <w:sz w:val="13"/>
      <w:szCs w:val="13"/>
      <w:u w:val="none"/>
    </w:rPr>
  </w:style>
  <w:style w:type="paragraph" w:customStyle="1" w:styleId="Style13">
    <w:name w:val="Table of contents|1"/>
    <w:basedOn w:val="Normal"/>
    <w:link w:val="CharStyle14"/>
    <w:pPr>
      <w:widowControl w:val="0"/>
      <w:shd w:val="clear" w:color="auto" w:fill="FFFFFF"/>
      <w:spacing w:after="190"/>
    </w:pPr>
    <w:rPr>
      <w:rFonts w:ascii="Arial" w:eastAsia="Arial" w:hAnsi="Arial" w:cs="Arial"/>
      <w:b/>
      <w:bCs/>
      <w:i w:val="0"/>
      <w:iCs w:val="0"/>
      <w:smallCaps w:val="0"/>
      <w:strike w:val="0"/>
      <w:sz w:val="22"/>
      <w:szCs w:val="22"/>
      <w:u w:val="none"/>
    </w:rPr>
  </w:style>
  <w:style w:type="paragraph" w:customStyle="1" w:styleId="Style16">
    <w:name w:val="Header or footer|2"/>
    <w:basedOn w:val="Normal"/>
    <w:link w:val="CharStyle17"/>
    <w:pPr>
      <w:widowControl w:val="0"/>
      <w:shd w:val="clear" w:color="auto" w:fill="FFFFFF"/>
    </w:pPr>
    <w:rPr>
      <w:b w:val="0"/>
      <w:bCs w:val="0"/>
      <w:i w:val="0"/>
      <w:iCs w:val="0"/>
      <w:smallCaps w:val="0"/>
      <w:strike w:val="0"/>
      <w:sz w:val="20"/>
      <w:szCs w:val="20"/>
      <w:u w:val="none"/>
    </w:rPr>
  </w:style>
  <w:style w:type="paragraph" w:customStyle="1" w:styleId="Style19">
    <w:name w:val="Heading #1|1"/>
    <w:basedOn w:val="Normal"/>
    <w:link w:val="CharStyle20"/>
    <w:pPr>
      <w:widowControl w:val="0"/>
      <w:shd w:val="clear" w:color="auto" w:fill="FFFFFF"/>
      <w:spacing w:after="300" w:line="293" w:lineRule="auto"/>
      <w:outlineLvl w:val="0"/>
    </w:pPr>
    <w:rPr>
      <w:rFonts w:ascii="Arial" w:eastAsia="Arial" w:hAnsi="Arial" w:cs="Arial"/>
      <w:b/>
      <w:bCs/>
      <w:i w:val="0"/>
      <w:iCs w:val="0"/>
      <w:smallCaps w:val="0"/>
      <w:strike w:val="0"/>
      <w:sz w:val="22"/>
      <w:szCs w:val="22"/>
      <w:u w:val="none"/>
    </w:rPr>
  </w:style>
  <w:style w:type="paragraph" w:customStyle="1" w:styleId="Style23">
    <w:name w:val="Table caption|1"/>
    <w:basedOn w:val="Normal"/>
    <w:link w:val="CharStyle24"/>
    <w:pPr>
      <w:widowControl w:val="0"/>
      <w:shd w:val="clear" w:color="auto" w:fill="FFFFFF"/>
    </w:pPr>
    <w:rPr>
      <w:rFonts w:ascii="Arial" w:eastAsia="Arial" w:hAnsi="Arial" w:cs="Arial"/>
      <w:b/>
      <w:bCs/>
      <w:i w:val="0"/>
      <w:iCs w:val="0"/>
      <w:smallCaps w:val="0"/>
      <w:strike w:val="0"/>
      <w:sz w:val="13"/>
      <w:szCs w:val="13"/>
      <w:u w:val="none"/>
    </w:rPr>
  </w:style>
  <w:style w:type="paragraph" w:customStyle="1" w:styleId="Style25">
    <w:name w:val="Other|1"/>
    <w:basedOn w:val="Normal"/>
    <w:link w:val="CharStyle26"/>
    <w:pPr>
      <w:widowControl w:val="0"/>
      <w:shd w:val="clear" w:color="auto" w:fill="FFFFFF"/>
      <w:spacing w:after="300" w:line="293" w:lineRule="auto"/>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image" Target="media/image13.jpeg"/><Relationship Id="rId32" Type="http://schemas.openxmlformats.org/officeDocument/2006/relationships/image" Target="media/image13.jpeg" TargetMode="External"/><Relationship Id="rId33" Type="http://schemas.openxmlformats.org/officeDocument/2006/relationships/header" Target="header3.xml"/><Relationship Id="rId34" Type="http://schemas.openxmlformats.org/officeDocument/2006/relationships/header" Target="header4.xm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image" Target="media/image15.jpeg"/><Relationship Id="rId38" Type="http://schemas.openxmlformats.org/officeDocument/2006/relationships/image" Target="media/image15.jpeg" TargetMode="External"/><Relationship Id="rId39" Type="http://schemas.openxmlformats.org/officeDocument/2006/relationships/image" Target="media/image16.jpeg"/><Relationship Id="rId40" Type="http://schemas.openxmlformats.org/officeDocument/2006/relationships/image" Target="media/image16.jpeg" TargetMode="External"/><Relationship Id="rId41" Type="http://schemas.openxmlformats.org/officeDocument/2006/relationships/header" Target="header5.xml"/><Relationship Id="rId42" Type="http://schemas.openxmlformats.org/officeDocument/2006/relationships/header" Target="header6.xml"/><Relationship Id="rId43" Type="http://schemas.openxmlformats.org/officeDocument/2006/relationships/header" Target="header7.xml"/><Relationship Id="rId44" Type="http://schemas.openxmlformats.org/officeDocument/2006/relationships/image" Target="media/image17.jpeg"/><Relationship Id="rId45" Type="http://schemas.openxmlformats.org/officeDocument/2006/relationships/image" Target="media/image17.jpeg" TargetMode="External"/><Relationship Id="rId46" Type="http://schemas.openxmlformats.org/officeDocument/2006/relationships/image" Target="media/image18.jpeg"/><Relationship Id="rId47" Type="http://schemas.openxmlformats.org/officeDocument/2006/relationships/image" Target="media/image18.jpeg" TargetMode="External"/><Relationship Id="rId48" Type="http://schemas.openxmlformats.org/officeDocument/2006/relationships/header" Target="header8.xml"/><Relationship Id="rId49" Type="http://schemas.openxmlformats.org/officeDocument/2006/relationships/header" Target="header9.xml"/><Relationship Id="rId50" Type="http://schemas.openxmlformats.org/officeDocument/2006/relationships/image" Target="media/image19.jpeg"/><Relationship Id="rId51" Type="http://schemas.openxmlformats.org/officeDocument/2006/relationships/image" Target="media/image19.jpeg" TargetMode="External"/><Relationship Id="rId52" Type="http://schemas.openxmlformats.org/officeDocument/2006/relationships/image" Target="media/image20.jpeg"/><Relationship Id="rId53" Type="http://schemas.openxmlformats.org/officeDocument/2006/relationships/image" Target="media/image20.jpeg" TargetMode="External"/><Relationship Id="rId54" Type="http://schemas.openxmlformats.org/officeDocument/2006/relationships/header" Target="header10.xml"/><Relationship Id="rId55" Type="http://schemas.openxmlformats.org/officeDocument/2006/relationships/footer" Target="footer1.xml"/><Relationship Id="rId56" Type="http://schemas.openxmlformats.org/officeDocument/2006/relationships/header" Target="header11.xml"/><Relationship Id="rId57" Type="http://schemas.openxmlformats.org/officeDocument/2006/relationships/footer" Target="footer2.xml"/><Relationship Id="rId58" Type="http://schemas.openxmlformats.org/officeDocument/2006/relationships/image" Target="media/image21.jpeg"/><Relationship Id="rId59" Type="http://schemas.openxmlformats.org/officeDocument/2006/relationships/image" Target="media/image21.jpeg" TargetMode="External"/><Relationship Id="rId60" Type="http://schemas.openxmlformats.org/officeDocument/2006/relationships/image" Target="media/image22.jpeg"/><Relationship Id="rId61" Type="http://schemas.openxmlformats.org/officeDocument/2006/relationships/image" Target="media/image22.jpeg" TargetMode="External"/><Relationship Id="rId62" Type="http://schemas.openxmlformats.org/officeDocument/2006/relationships/image" Target="media/image23.jpeg"/><Relationship Id="rId63" Type="http://schemas.openxmlformats.org/officeDocument/2006/relationships/image" Target="media/image23.jpeg" TargetMode="External"/><Relationship Id="rId64" Type="http://schemas.openxmlformats.org/officeDocument/2006/relationships/image" Target="media/image24.jpeg"/><Relationship Id="rId65" Type="http://schemas.openxmlformats.org/officeDocument/2006/relationships/image" Target="media/image24.jpeg" TargetMode="External"/><Relationship Id="rId66" Type="http://schemas.openxmlformats.org/officeDocument/2006/relationships/image" Target="media/image25.jpeg"/><Relationship Id="rId67" Type="http://schemas.openxmlformats.org/officeDocument/2006/relationships/image" Target="media/image25.jpeg" TargetMode="External"/><Relationship Id="rId68" Type="http://schemas.openxmlformats.org/officeDocument/2006/relationships/image" Target="media/image26.jpeg"/><Relationship Id="rId69" Type="http://schemas.openxmlformats.org/officeDocument/2006/relationships/image" Target="media/image26.jpeg" TargetMode="External"/><Relationship Id="rId70" Type="http://schemas.openxmlformats.org/officeDocument/2006/relationships/image" Target="media/image27.jpeg"/><Relationship Id="rId71" Type="http://schemas.openxmlformats.org/officeDocument/2006/relationships/image" Target="media/image27.jpeg" TargetMode="External"/><Relationship Id="rId72" Type="http://schemas.openxmlformats.org/officeDocument/2006/relationships/image" Target="media/image28.jpeg"/><Relationship Id="rId73" Type="http://schemas.openxmlformats.org/officeDocument/2006/relationships/image" Target="media/image28.jpeg" TargetMode="External"/><Relationship Id="rId74" Type="http://schemas.openxmlformats.org/officeDocument/2006/relationships/image" Target="media/image29.jpeg"/><Relationship Id="rId75" Type="http://schemas.openxmlformats.org/officeDocument/2006/relationships/image" Target="media/image29.jpeg" TargetMode="External"/><Relationship Id="rId76" Type="http://schemas.openxmlformats.org/officeDocument/2006/relationships/image" Target="media/image30.jpeg"/><Relationship Id="rId77" Type="http://schemas.openxmlformats.org/officeDocument/2006/relationships/image" Target="media/image30.jpeg" TargetMode="External"/><Relationship Id="rId78" Type="http://schemas.openxmlformats.org/officeDocument/2006/relationships/image" Target="media/image31.jpeg"/><Relationship Id="rId79" Type="http://schemas.openxmlformats.org/officeDocument/2006/relationships/image" Target="media/image31.jpeg" TargetMode="External"/><Relationship Id="rId80" Type="http://schemas.openxmlformats.org/officeDocument/2006/relationships/header" Target="header12.xml"/><Relationship Id="rId81" Type="http://schemas.openxmlformats.org/officeDocument/2006/relationships/footer" Target="footer3.xml"/><Relationship Id="rId82" Type="http://schemas.openxmlformats.org/officeDocument/2006/relationships/header" Target="header13.xml"/><Relationship Id="rId83" Type="http://schemas.openxmlformats.org/officeDocument/2006/relationships/footer" Target="footer4.xml"/><Relationship Id="rId84" Type="http://schemas.openxmlformats.org/officeDocument/2006/relationships/header" Target="header14.xml"/><Relationship Id="rId85" Type="http://schemas.openxmlformats.org/officeDocument/2006/relationships/footer" Target="footer5.xml"/><Relationship Id="rId86" Type="http://schemas.openxmlformats.org/officeDocument/2006/relationships/image" Target="media/image32.jpeg"/><Relationship Id="rId87" Type="http://schemas.openxmlformats.org/officeDocument/2006/relationships/image" Target="media/image32.jpeg" TargetMode="External"/><Relationship Id="rId88" Type="http://schemas.openxmlformats.org/officeDocument/2006/relationships/image" Target="media/image33.jpeg"/><Relationship Id="rId89" Type="http://schemas.openxmlformats.org/officeDocument/2006/relationships/image" Target="media/image33.jpeg" TargetMode="External"/><Relationship Id="rId90" Type="http://schemas.openxmlformats.org/officeDocument/2006/relationships/image" Target="media/image34.jpeg"/><Relationship Id="rId91" Type="http://schemas.openxmlformats.org/officeDocument/2006/relationships/image" Target="media/image34.jpeg" TargetMode="External"/><Relationship Id="rId92" Type="http://schemas.openxmlformats.org/officeDocument/2006/relationships/image" Target="media/image35.jpeg"/><Relationship Id="rId93" Type="http://schemas.openxmlformats.org/officeDocument/2006/relationships/image" Target="media/image35.jpeg" TargetMode="External"/><Relationship Id="rId94" Type="http://schemas.openxmlformats.org/officeDocument/2006/relationships/image" Target="media/image36.jpeg"/><Relationship Id="rId95" Type="http://schemas.openxmlformats.org/officeDocument/2006/relationships/image" Target="media/image36.jpeg" TargetMode="External"/><Relationship Id="rId96" Type="http://schemas.openxmlformats.org/officeDocument/2006/relationships/image" Target="media/image37.jpeg"/><Relationship Id="rId97" Type="http://schemas.openxmlformats.org/officeDocument/2006/relationships/image" Target="media/image37.jpeg" TargetMode="External"/><Relationship Id="rId98" Type="http://schemas.openxmlformats.org/officeDocument/2006/relationships/header" Target="header15.xml"/><Relationship Id="rId99" Type="http://schemas.openxmlformats.org/officeDocument/2006/relationships/footer" Target="footer6.xml"/><Relationship Id="rId100" Type="http://schemas.openxmlformats.org/officeDocument/2006/relationships/header" Target="header16.xml"/><Relationship Id="rId101" Type="http://schemas.openxmlformats.org/officeDocument/2006/relationships/footer" Target="footer7.xml"/><Relationship Id="rId102" Type="http://schemas.openxmlformats.org/officeDocument/2006/relationships/header" Target="header17.xml"/><Relationship Id="rId103" Type="http://schemas.openxmlformats.org/officeDocument/2006/relationships/footer" Target="footer8.xml"/><Relationship Id="rId104" Type="http://schemas.openxmlformats.org/officeDocument/2006/relationships/header" Target="header18.xml"/><Relationship Id="rId105" Type="http://schemas.openxmlformats.org/officeDocument/2006/relationships/footer" Target="footer9.xml"/><Relationship Id="rId106" Type="http://schemas.openxmlformats.org/officeDocument/2006/relationships/image" Target="media/image38.jpeg"/><Relationship Id="rId107" Type="http://schemas.openxmlformats.org/officeDocument/2006/relationships/image" Target="media/image38.jpeg" TargetMode="External"/><Relationship Id="rId108" Type="http://schemas.openxmlformats.org/officeDocument/2006/relationships/image" Target="media/image39.jpeg"/><Relationship Id="rId109" Type="http://schemas.openxmlformats.org/officeDocument/2006/relationships/image" Target="media/image39.jpeg" TargetMode="External"/><Relationship Id="rId110" Type="http://schemas.openxmlformats.org/officeDocument/2006/relationships/image" Target="media/image40.jpeg"/><Relationship Id="rId111" Type="http://schemas.openxmlformats.org/officeDocument/2006/relationships/image" Target="media/image40.jpeg" TargetMode="External"/><Relationship Id="rId112" Type="http://schemas.openxmlformats.org/officeDocument/2006/relationships/image" Target="media/image41.jpeg"/><Relationship Id="rId113" Type="http://schemas.openxmlformats.org/officeDocument/2006/relationships/image" Target="media/image41.jpeg" TargetMode="External"/><Relationship Id="rId114" Type="http://schemas.openxmlformats.org/officeDocument/2006/relationships/image" Target="media/image42.jpeg"/><Relationship Id="rId115" Type="http://schemas.openxmlformats.org/officeDocument/2006/relationships/image" Target="media/image42.jpeg" TargetMode="External"/></Relationships>
</file>